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2D747">
      <w:pPr>
        <w:bidi w:val="0"/>
        <w:jc w:val="center"/>
        <w:rPr>
          <w:rFonts w:hint="eastAsia" w:asciiTheme="minorEastAsia" w:hAnsiTheme="minorEastAsia" w:eastAsiaTheme="minorEastAsia" w:cstheme="minorEastAsia"/>
          <w:color w:val="auto"/>
          <w:sz w:val="44"/>
          <w:szCs w:val="44"/>
          <w:lang w:val="en-US" w:eastAsia="zh-CN"/>
        </w:rPr>
      </w:pPr>
    </w:p>
    <w:p w14:paraId="6DCAB437">
      <w:pPr>
        <w:pStyle w:val="2"/>
        <w:rPr>
          <w:rFonts w:hint="eastAsia"/>
          <w:lang w:val="en-US" w:eastAsia="zh-CN"/>
        </w:rPr>
      </w:pPr>
    </w:p>
    <w:p w14:paraId="45CE3A60">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ajorEastAsia" w:hAnsiTheme="majorEastAsia" w:eastAsiaTheme="majorEastAsia" w:cstheme="majorEastAsia"/>
          <w:b/>
          <w:bCs/>
          <w:i w:val="0"/>
          <w:caps w:val="0"/>
          <w:color w:val="auto"/>
          <w:spacing w:val="0"/>
          <w:sz w:val="44"/>
          <w:szCs w:val="44"/>
          <w:shd w:val="clear" w:fill="FFFFFF"/>
          <w:lang w:val="en-US" w:eastAsia="zh-CN"/>
        </w:rPr>
      </w:pPr>
      <w:r>
        <w:rPr>
          <w:rFonts w:hint="eastAsia" w:asciiTheme="majorEastAsia" w:hAnsiTheme="majorEastAsia" w:eastAsiaTheme="majorEastAsia" w:cstheme="majorEastAsia"/>
          <w:b/>
          <w:bCs/>
          <w:i w:val="0"/>
          <w:caps w:val="0"/>
          <w:color w:val="auto"/>
          <w:spacing w:val="0"/>
          <w:sz w:val="44"/>
          <w:szCs w:val="44"/>
          <w:shd w:val="clear" w:fill="FFFFFF"/>
          <w:lang w:val="en-US" w:eastAsia="zh-CN"/>
        </w:rPr>
        <w:t>云南省市场监督管理局 云南省财政厅关于</w:t>
      </w:r>
    </w:p>
    <w:p w14:paraId="614A95C6">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ajorEastAsia" w:hAnsiTheme="majorEastAsia" w:eastAsiaTheme="majorEastAsia" w:cstheme="majorEastAsia"/>
          <w:b/>
          <w:bCs/>
          <w:i w:val="0"/>
          <w:caps w:val="0"/>
          <w:color w:val="auto"/>
          <w:spacing w:val="0"/>
          <w:sz w:val="44"/>
          <w:szCs w:val="44"/>
          <w:shd w:val="clear" w:fill="FFFFFF"/>
          <w:lang w:val="en-US" w:eastAsia="zh-CN"/>
        </w:rPr>
      </w:pPr>
      <w:r>
        <w:rPr>
          <w:rFonts w:hint="eastAsia" w:asciiTheme="majorEastAsia" w:hAnsiTheme="majorEastAsia" w:eastAsiaTheme="majorEastAsia" w:cstheme="majorEastAsia"/>
          <w:b/>
          <w:bCs/>
          <w:i w:val="0"/>
          <w:caps w:val="0"/>
          <w:color w:val="auto"/>
          <w:spacing w:val="0"/>
          <w:sz w:val="44"/>
          <w:szCs w:val="44"/>
          <w:shd w:val="clear" w:fill="FFFFFF"/>
          <w:lang w:val="en-US" w:eastAsia="zh-CN"/>
        </w:rPr>
        <w:t>印发《云南省市场监管领域重大违法行为</w:t>
      </w:r>
    </w:p>
    <w:p w14:paraId="35FCDA6E">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ajorEastAsia" w:hAnsiTheme="majorEastAsia" w:eastAsiaTheme="majorEastAsia" w:cstheme="majorEastAsia"/>
          <w:b/>
          <w:bCs/>
          <w:i w:val="0"/>
          <w:caps w:val="0"/>
          <w:color w:val="auto"/>
          <w:spacing w:val="0"/>
          <w:sz w:val="44"/>
          <w:szCs w:val="44"/>
          <w:shd w:val="clear" w:fill="FFFFFF"/>
          <w:lang w:val="en-US" w:eastAsia="zh-CN"/>
        </w:rPr>
      </w:pPr>
      <w:r>
        <w:rPr>
          <w:rFonts w:hint="eastAsia" w:asciiTheme="majorEastAsia" w:hAnsiTheme="majorEastAsia" w:eastAsiaTheme="majorEastAsia" w:cstheme="majorEastAsia"/>
          <w:b/>
          <w:bCs/>
          <w:i w:val="0"/>
          <w:caps w:val="0"/>
          <w:color w:val="auto"/>
          <w:spacing w:val="0"/>
          <w:sz w:val="44"/>
          <w:szCs w:val="44"/>
          <w:shd w:val="clear" w:fill="FFFFFF"/>
          <w:lang w:val="en-US" w:eastAsia="zh-CN"/>
        </w:rPr>
        <w:t>举报奖励实施办法》的通知</w:t>
      </w:r>
    </w:p>
    <w:p w14:paraId="35A17232">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ajorEastAsia" w:hAnsiTheme="majorEastAsia" w:eastAsiaTheme="majorEastAsia" w:cstheme="majorEastAsia"/>
          <w:b/>
          <w:bCs/>
          <w:i w:val="0"/>
          <w:caps w:val="0"/>
          <w:color w:val="auto"/>
          <w:spacing w:val="0"/>
          <w:sz w:val="44"/>
          <w:szCs w:val="44"/>
          <w:shd w:val="clear" w:fill="FFFFFF"/>
          <w:lang w:val="en-US" w:eastAsia="zh-CN"/>
        </w:rPr>
      </w:pPr>
    </w:p>
    <w:p w14:paraId="50D9F420">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各州（市）市场监督管理局、财政局：</w:t>
      </w:r>
    </w:p>
    <w:p w14:paraId="7EA30F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云南省市场监督管理局、云南省财政厅联合制定了《云南省市场监管领域重大违法行为举报奖励实施办法》，现印发给你们，请遵照执行。</w:t>
      </w:r>
    </w:p>
    <w:p w14:paraId="69F16B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全省各级市场监管部门、财政部门要做好协调配合及举报奖励资金保障工作，积极推进举报奖励制度落实。对于执行过程中发现的问题，请及时向省市场监督管理局、省财政厅反馈。</w:t>
      </w:r>
    </w:p>
    <w:p w14:paraId="5B8BD4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p>
    <w:p w14:paraId="156248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p>
    <w:p w14:paraId="221C140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云南省市场监督管理局          云南省财政厅</w:t>
      </w:r>
    </w:p>
    <w:p w14:paraId="515966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 xml:space="preserve">                          2025年3月21日</w:t>
      </w:r>
    </w:p>
    <w:p w14:paraId="799D93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p>
    <w:p w14:paraId="6724C8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（此件公开发布）</w:t>
      </w:r>
    </w:p>
    <w:p w14:paraId="155F03DC">
      <w:pPr>
        <w:pStyle w:val="7"/>
        <w:rPr>
          <w:rFonts w:hint="eastAsia"/>
          <w:lang w:val="en-US" w:eastAsia="zh-CN"/>
        </w:rPr>
      </w:pPr>
    </w:p>
    <w:p w14:paraId="4ABBA7C4">
      <w:pPr>
        <w:pStyle w:val="2"/>
        <w:rPr>
          <w:rFonts w:hint="eastAsia"/>
          <w:lang w:val="en-US" w:eastAsia="zh-CN"/>
        </w:rPr>
      </w:pPr>
    </w:p>
    <w:p w14:paraId="715CB9CC">
      <w:pPr>
        <w:pStyle w:val="2"/>
        <w:rPr>
          <w:rFonts w:hint="eastAsia"/>
          <w:lang w:val="en-US" w:eastAsia="zh-CN"/>
        </w:rPr>
      </w:pPr>
    </w:p>
    <w:p w14:paraId="573CD19E">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Theme="majorEastAsia" w:hAnsiTheme="majorEastAsia" w:eastAsiaTheme="majorEastAsia" w:cstheme="majorEastAsia"/>
          <w:b/>
          <w:bCs/>
          <w:i w:val="0"/>
          <w:caps w:val="0"/>
          <w:color w:val="auto"/>
          <w:spacing w:val="0"/>
          <w:sz w:val="44"/>
          <w:szCs w:val="44"/>
          <w:shd w:val="clear" w:fill="FFFFFF"/>
          <w:lang w:val="en-US" w:eastAsia="zh-CN"/>
        </w:rPr>
      </w:pPr>
    </w:p>
    <w:p w14:paraId="3DD002DB">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Theme="majorEastAsia" w:hAnsiTheme="majorEastAsia" w:eastAsiaTheme="majorEastAsia" w:cstheme="majorEastAsia"/>
          <w:b/>
          <w:bCs/>
          <w:i w:val="0"/>
          <w:caps w:val="0"/>
          <w:color w:val="auto"/>
          <w:spacing w:val="0"/>
          <w:sz w:val="44"/>
          <w:szCs w:val="44"/>
          <w:shd w:val="clear" w:fill="FFFFFF"/>
          <w:lang w:val="en-US" w:eastAsia="zh-CN"/>
        </w:rPr>
      </w:pPr>
      <w:r>
        <w:rPr>
          <w:rFonts w:hint="eastAsia" w:asciiTheme="majorEastAsia" w:hAnsiTheme="majorEastAsia" w:eastAsiaTheme="majorEastAsia" w:cstheme="majorEastAsia"/>
          <w:b/>
          <w:bCs/>
          <w:i w:val="0"/>
          <w:caps w:val="0"/>
          <w:color w:val="auto"/>
          <w:spacing w:val="0"/>
          <w:sz w:val="44"/>
          <w:szCs w:val="44"/>
          <w:shd w:val="clear" w:fill="FFFFFF"/>
          <w:lang w:val="en-US" w:eastAsia="zh-CN"/>
        </w:rPr>
        <w:t>云南省市场监管领域重大违法行为</w:t>
      </w:r>
    </w:p>
    <w:p w14:paraId="56450CA5">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Theme="majorEastAsia" w:hAnsiTheme="majorEastAsia" w:eastAsiaTheme="majorEastAsia" w:cstheme="majorEastAsia"/>
          <w:b/>
          <w:bCs/>
          <w:i w:val="0"/>
          <w:caps w:val="0"/>
          <w:color w:val="auto"/>
          <w:spacing w:val="0"/>
          <w:sz w:val="44"/>
          <w:szCs w:val="44"/>
          <w:shd w:val="clear" w:fill="FFFFFF"/>
          <w:lang w:val="en-US" w:eastAsia="zh-CN"/>
        </w:rPr>
      </w:pPr>
      <w:r>
        <w:rPr>
          <w:rFonts w:hint="eastAsia" w:asciiTheme="majorEastAsia" w:hAnsiTheme="majorEastAsia" w:eastAsiaTheme="majorEastAsia" w:cstheme="majorEastAsia"/>
          <w:b/>
          <w:bCs/>
          <w:i w:val="0"/>
          <w:caps w:val="0"/>
          <w:color w:val="auto"/>
          <w:spacing w:val="0"/>
          <w:sz w:val="44"/>
          <w:szCs w:val="44"/>
          <w:shd w:val="clear" w:fill="FFFFFF"/>
          <w:lang w:val="en-US" w:eastAsia="zh-CN"/>
        </w:rPr>
        <w:t>举报奖励实施办法</w:t>
      </w:r>
    </w:p>
    <w:p w14:paraId="6B5B955F">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宋体" w:hAnsi="宋体" w:eastAsia="方正黑体_GBK" w:cs="方正黑体_GBK"/>
          <w:sz w:val="32"/>
          <w:szCs w:val="32"/>
        </w:rPr>
      </w:pPr>
    </w:p>
    <w:p w14:paraId="2C21057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14:paraId="6CE2EEF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val="en-US" w:eastAsia="zh-CN"/>
        </w:rPr>
        <w:t>第一条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为贯彻执行《市场监管领域重大违法行为举报奖励暂行办法》，鼓励社会公众积极举报市场监管领域重大违法行为，</w:t>
      </w:r>
      <w:r>
        <w:rPr>
          <w:rFonts w:hint="eastAsia" w:ascii="仿宋_GB2312" w:hAnsi="仿宋_GB2312" w:eastAsia="仿宋_GB2312" w:cs="仿宋_GB2312"/>
          <w:color w:val="auto"/>
          <w:sz w:val="32"/>
          <w:szCs w:val="32"/>
          <w:highlight w:val="none"/>
          <w:lang w:eastAsia="zh-CN"/>
        </w:rPr>
        <w:t>打击市场监管领域违法行为</w:t>
      </w:r>
      <w:r>
        <w:rPr>
          <w:rFonts w:hint="eastAsia" w:ascii="仿宋_GB2312" w:hAnsi="仿宋_GB2312" w:eastAsia="仿宋_GB2312" w:cs="仿宋_GB2312"/>
          <w:color w:val="auto"/>
          <w:sz w:val="32"/>
          <w:szCs w:val="32"/>
          <w:lang w:eastAsia="zh-CN"/>
        </w:rPr>
        <w:t>，推动社会共治，保障人民群众生命财产安全，根据市场监管领域相关法律规定，结合本省市场监管工作实际情况，制定本办法。</w:t>
      </w:r>
    </w:p>
    <w:p w14:paraId="1E85125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第二条</w:t>
      </w:r>
      <w:r>
        <w:rPr>
          <w:rFonts w:hint="eastAsia" w:ascii="仿宋_GB2312" w:hAnsi="仿宋_GB2312" w:eastAsia="仿宋_GB2312" w:cs="仿宋_GB2312"/>
          <w:color w:val="auto"/>
          <w:sz w:val="32"/>
          <w:szCs w:val="32"/>
          <w:lang w:val="en-US" w:eastAsia="zh-CN"/>
        </w:rPr>
        <w:t xml:space="preserve"> 本省各级市场监督管理部门（含药品监督管理部门，下同）受理社会公众（以下统称举报人，应当为自然人）举报属于市场监督管理部门职责范围内的重大违法行为，经查证属实结案后给予相应的奖励，适用本办法。</w:t>
      </w:r>
    </w:p>
    <w:p w14:paraId="14648616">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办法所称重大违法行为，是指依法被处以责令停产停业、责令关闭、吊销（撤销）许可证件、较大数额罚没款等行政处罚，或者涉嫌犯罪移送司法机关被追究刑事责任的违法行为。法律、法规、规章对重大违法行为有具体规定的，从其规定。</w:t>
      </w:r>
    </w:p>
    <w:p w14:paraId="6DD6DA82">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本省范围内市场监管领域重大违法行为举报奖励中的“较大数额罚没款”，是指对自然人、法人或者其他组织处以罚款、没收违法所得、没收非法财物合计10万元（含10万元）以上。</w:t>
      </w:r>
    </w:p>
    <w:p w14:paraId="5F5D0C1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第三条</w:t>
      </w:r>
      <w:r>
        <w:rPr>
          <w:rFonts w:hint="eastAsia" w:ascii="仿宋_GB2312" w:hAnsi="仿宋_GB2312" w:eastAsia="仿宋_GB2312" w:cs="仿宋_GB2312"/>
          <w:color w:val="auto"/>
          <w:sz w:val="32"/>
          <w:szCs w:val="32"/>
          <w:lang w:val="en-US" w:eastAsia="zh-CN"/>
        </w:rPr>
        <w:t xml:space="preserve"> 举报下列违法行为，经查证属实并结案，且构成重大违法行为，本级市场监督管理部门依法认定需要给予举报奖励的，按照本办法规定执行：</w:t>
      </w:r>
    </w:p>
    <w:p w14:paraId="71D0A99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（一）违反食品、药品、医疗器械、化妆品、特种设备、工业产品质量安全、反不正当竞争、禁止传销、知识产权保护等相关法律法规规定的重大违法行为；</w:t>
      </w:r>
    </w:p>
    <w:p w14:paraId="50DECFF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（二）具有区域性、系统性风险的，或者具有较大社会影响、严重危害人民群众人身、财产安全的重大违法行为；</w:t>
      </w:r>
    </w:p>
    <w:p w14:paraId="69A12BD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（三）涉嫌犯罪移送司法机关被追究刑事责任的违法行为。</w:t>
      </w:r>
    </w:p>
    <w:p w14:paraId="1A52B11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lang w:val="en-US" w:eastAsia="zh-CN"/>
        </w:rPr>
        <w:t>第四条</w:t>
      </w:r>
      <w:r>
        <w:rPr>
          <w:rFonts w:hint="eastAsia" w:ascii="仿宋_GB2312" w:hAnsi="仿宋_GB2312" w:eastAsia="仿宋_GB2312" w:cs="仿宋_GB2312"/>
          <w:color w:val="auto"/>
          <w:sz w:val="32"/>
          <w:szCs w:val="32"/>
          <w:highlight w:val="none"/>
          <w:lang w:val="en-US" w:eastAsia="zh-CN"/>
        </w:rPr>
        <w:t xml:space="preserve"> 举报人可以通过市场监管部门公布的接收举报的互联网、电话、传真、邮寄地址、窗口等渠道，向全省各级市场监管部门举报市场监管领域重大违法行为。</w:t>
      </w:r>
    </w:p>
    <w:p w14:paraId="2F742AB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第五条</w:t>
      </w:r>
      <w:r>
        <w:rPr>
          <w:rFonts w:hint="eastAsia" w:ascii="仿宋_GB2312" w:hAnsi="仿宋_GB2312" w:eastAsia="仿宋_GB2312" w:cs="仿宋_GB2312"/>
          <w:color w:val="auto"/>
          <w:sz w:val="32"/>
          <w:szCs w:val="32"/>
          <w:lang w:val="en-US" w:eastAsia="zh-CN"/>
        </w:rPr>
        <w:t xml:space="preserve"> 举报人可以实名或者匿名举报。</w:t>
      </w:r>
    </w:p>
    <w:p w14:paraId="3A603D8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实名举报人应当提供真实身份证明和有效联系方式。</w:t>
      </w:r>
    </w:p>
    <w:p w14:paraId="1C1E3DA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匿名举报人有举报奖励诉求的，应当提供能够辨别其举报身份的信息作为身份代码，确定举报密码和有效的联系方式，并承诺不属于第十一条规定的情形。</w:t>
      </w:r>
    </w:p>
    <w:p w14:paraId="1848F2E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第六条</w:t>
      </w:r>
      <w:r>
        <w:rPr>
          <w:rFonts w:hint="eastAsia" w:ascii="仿宋_GB2312" w:hAnsi="仿宋_GB2312" w:eastAsia="仿宋_GB2312" w:cs="仿宋_GB2312"/>
          <w:color w:val="auto"/>
          <w:sz w:val="32"/>
          <w:szCs w:val="32"/>
          <w:lang w:val="en-US" w:eastAsia="zh-CN"/>
        </w:rPr>
        <w:t xml:space="preserve"> 举报奖励资金按照国家有关规定由各级人民政府纳入本级预算管理，专款专用，并接受财政、审计部门的监督。</w:t>
      </w:r>
    </w:p>
    <w:p w14:paraId="53A4069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具体的预算金额和测算方式由县级以上市场监督管理部门商同级财政部门确定。</w:t>
      </w:r>
    </w:p>
    <w:p w14:paraId="1AAFF1A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第二章  职责分工</w:t>
      </w:r>
    </w:p>
    <w:p w14:paraId="1322B72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第七条</w:t>
      </w:r>
      <w:r>
        <w:rPr>
          <w:rFonts w:hint="eastAsia" w:ascii="仿宋_GB2312" w:hAnsi="仿宋_GB2312" w:eastAsia="仿宋_GB2312" w:cs="仿宋_GB2312"/>
          <w:color w:val="auto"/>
          <w:sz w:val="32"/>
          <w:szCs w:val="32"/>
          <w:lang w:val="en-US" w:eastAsia="zh-CN"/>
        </w:rPr>
        <w:t xml:space="preserve"> 云南省市场监督管理局会同云南省财政厅制定本省市场监管领域重大违法行为举报奖励实施办法，协调指导开展市场监管领域重大违法行为举报奖励工作。</w:t>
      </w:r>
    </w:p>
    <w:p w14:paraId="59E4186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云南省各级市场监督管理局负责本级市场监管领域重大违法行为举报奖励资金计算、权利告知、申请受理、标准认定、决定告知和奖金发放等工作，按规定使用专项资金，保证资金使用安全、合规、有效。</w:t>
      </w:r>
    </w:p>
    <w:p w14:paraId="2A7FC55B">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云南省药品监督管理局负责省级药品、医疗器械、化妆品领域等职责范围内重大违法行为举报奖励资金计算、权利告知、申请受理、标准认定、决定告知和奖金发放等工作，按规定使用专项资金，保证资金使用安全、合规、有效。</w:t>
      </w:r>
    </w:p>
    <w:p w14:paraId="7A1D1C9D">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云南省各级财政部门负责指导本级市场监管部门做好市场监管领域重大违法行为举报奖励预算编制，按规定拨付资金并指导相关部门做好预算执行和绩效管理等工作。</w:t>
      </w:r>
    </w:p>
    <w:p w14:paraId="6C6F7A0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第八条</w:t>
      </w:r>
      <w:r>
        <w:rPr>
          <w:rFonts w:hint="eastAsia" w:ascii="仿宋_GB2312" w:hAnsi="仿宋_GB2312" w:eastAsia="仿宋_GB2312" w:cs="仿宋_GB2312"/>
          <w:color w:val="auto"/>
          <w:sz w:val="32"/>
          <w:szCs w:val="32"/>
          <w:lang w:val="en-US" w:eastAsia="zh-CN"/>
        </w:rPr>
        <w:t xml:space="preserve"> 市场监管领域重大违法行为举报奖励工作按照统一领导、分级负责、属地管理的原则开展，由依法作出处理决定的市场监管部门为举报奖励实施部门。</w:t>
      </w:r>
    </w:p>
    <w:p w14:paraId="282858C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上级市场监管部门接收的跨地区的举报，指派两个或者两个以上市场监管部门调查处理的，</w:t>
      </w:r>
      <w:r>
        <w:rPr>
          <w:rFonts w:hint="eastAsia" w:ascii="仿宋_GB2312" w:hAnsi="仿宋_GB2312" w:eastAsia="仿宋_GB2312" w:cs="仿宋_GB2312"/>
          <w:color w:val="auto"/>
          <w:sz w:val="32"/>
          <w:szCs w:val="32"/>
          <w:highlight w:val="none"/>
          <w:lang w:val="en-US" w:eastAsia="zh-CN"/>
        </w:rPr>
        <w:t>负责调查处理的市场监管部门就本行政区域内查证属实部分实施奖励。</w:t>
      </w:r>
    </w:p>
    <w:p w14:paraId="0DC43FE1">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被举报的市场监管领域重大违法行为涉嫌构成刑事犯罪，被依法移送公安机关立案的，由原移送部门进行奖励。公安机关未予立案并退回原移送部门的，由最终作出行政处罚的部门实施奖励。</w:t>
      </w:r>
    </w:p>
    <w:p w14:paraId="46FCFF7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第三章  奖励条件</w:t>
      </w:r>
    </w:p>
    <w:p w14:paraId="579E1AE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第九条</w:t>
      </w:r>
      <w:r>
        <w:rPr>
          <w:rFonts w:hint="eastAsia" w:ascii="仿宋_GB2312" w:hAnsi="仿宋_GB2312" w:eastAsia="仿宋_GB2312" w:cs="仿宋_GB2312"/>
          <w:color w:val="auto"/>
          <w:sz w:val="32"/>
          <w:szCs w:val="32"/>
          <w:lang w:val="en-US" w:eastAsia="zh-CN"/>
        </w:rPr>
        <w:t xml:space="preserve"> 获得举报奖励应当同时符合下列条件：</w:t>
      </w:r>
    </w:p>
    <w:p w14:paraId="6A8CDB7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（一）有明确的被举报对象和具体违法事实或者违法犯罪线索，并提供了关键证据；</w:t>
      </w:r>
    </w:p>
    <w:p w14:paraId="4A0434E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（二）举报内容事先未被市场监管部门掌握或媒体公开的；</w:t>
      </w:r>
    </w:p>
    <w:p w14:paraId="50FC4C3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（三）举报内容经市场监管部门查处结案并被行政处罚，或者依法移送司法机关被追究刑事责任。</w:t>
      </w:r>
    </w:p>
    <w:p w14:paraId="2F0842C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第十条</w:t>
      </w:r>
      <w:r>
        <w:rPr>
          <w:rFonts w:hint="eastAsia" w:ascii="仿宋_GB2312" w:hAnsi="仿宋_GB2312" w:eastAsia="仿宋_GB2312" w:cs="仿宋_GB2312"/>
          <w:color w:val="auto"/>
          <w:sz w:val="32"/>
          <w:szCs w:val="32"/>
          <w:lang w:val="en-US" w:eastAsia="zh-CN"/>
        </w:rPr>
        <w:t xml:space="preserve"> 举报奖励实行一案一奖制，应当遵循以下原则：</w:t>
      </w:r>
    </w:p>
    <w:p w14:paraId="4B40287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（一）同一案件由两个及以上举报人分别以同一线索举报的，奖励第一时间举报人；</w:t>
      </w:r>
    </w:p>
    <w:p w14:paraId="48BFDE7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（二）两个及以上举报人联名举报同一案件的，按同一案件进行举报奖励分配；</w:t>
      </w:r>
    </w:p>
    <w:p w14:paraId="11CF80E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（三）举报人举报同一事项，不重复奖励；同一案件由两个及以上举报人分别举报的，奖励总金额不得超过第十三条、第十四条、第十五条规定的对应奖励等级中最高标准；</w:t>
      </w:r>
    </w:p>
    <w:p w14:paraId="542BBB4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最终认定的违法事实与举报事项完全不一致的，不予奖励；最终认定的违法事实与举报事项部分一致的，只计算相一致部分的奖励金额；除举报事项外，还认定其他违法事实的，其他违法事实部分不计算奖励金额；</w:t>
      </w:r>
    </w:p>
    <w:p w14:paraId="6470C96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（五）案件经复议或者诉讼改变处罚决定的，以生效复议或者裁判决定作为奖励认定标准内容。</w:t>
      </w:r>
    </w:p>
    <w:p w14:paraId="0DD9636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第十一条</w:t>
      </w:r>
      <w:r>
        <w:rPr>
          <w:rFonts w:hint="eastAsia" w:ascii="仿宋_GB2312" w:hAnsi="仿宋_GB2312" w:eastAsia="仿宋_GB2312" w:cs="仿宋_GB2312"/>
          <w:color w:val="auto"/>
          <w:sz w:val="32"/>
          <w:szCs w:val="32"/>
          <w:lang w:val="en-US" w:eastAsia="zh-CN"/>
        </w:rPr>
        <w:t>　有下列情形之一的，不予奖励：</w:t>
      </w:r>
    </w:p>
    <w:p w14:paraId="2409429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（一）市场监管部门工作人员及其直系亲属、具有法定监督、报告义务或其他公职人员利用职务之便直接或授意他人的举报；</w:t>
      </w:r>
    </w:p>
    <w:p w14:paraId="2776A2C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（二）侵权行为的被侵权方及其委托代理人或者利害关系人的举报；</w:t>
      </w:r>
    </w:p>
    <w:p w14:paraId="2A9DA61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（三）实施违法行为人的举报（内部举报人除外）；</w:t>
      </w:r>
    </w:p>
    <w:p w14:paraId="2C70C75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（四）有证据证明举报人因举报行为获得其他市场主体给予的各种形式的报酬、奖励的；</w:t>
      </w:r>
    </w:p>
    <w:p w14:paraId="25D7C6E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（五）其他不符合法律、法规规定的奖励情形。</w:t>
      </w:r>
    </w:p>
    <w:p w14:paraId="6DEB7CE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第四章 　奖励标准</w:t>
      </w:r>
    </w:p>
    <w:p w14:paraId="3646D65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第十二条</w:t>
      </w:r>
      <w:r>
        <w:rPr>
          <w:rFonts w:hint="eastAsia" w:ascii="仿宋_GB2312" w:hAnsi="仿宋_GB2312" w:eastAsia="仿宋_GB2312" w:cs="仿宋_GB2312"/>
          <w:color w:val="auto"/>
          <w:sz w:val="32"/>
          <w:szCs w:val="32"/>
          <w:lang w:val="en-US" w:eastAsia="zh-CN"/>
        </w:rPr>
        <w:t>　举报分为三个等级：</w:t>
      </w:r>
    </w:p>
    <w:p w14:paraId="43342AC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（一）一级举报。该等级认定标准是提供被举报方的详细违法事实及直接证据，举报内容与违法事实完全相符，举报事项经查证属于特别重大违法行为或者涉嫌犯罪；</w:t>
      </w:r>
    </w:p>
    <w:p w14:paraId="6CB3A43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（二）二级举报。该等级认定标准是提供被举报方的违法事实及直接证据，举报内容与违法事实完全相符；</w:t>
      </w:r>
    </w:p>
    <w:p w14:paraId="4EEB41C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（三）三级举报。该等级认定标准是提供被举报方的基本违法事实及相关证据，举报内容与违法事实基本相符。</w:t>
      </w:r>
    </w:p>
    <w:p w14:paraId="405600D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市场监管部门可综合考虑涉案货值、社会影响程度等因素确定举报等级。</w:t>
      </w:r>
    </w:p>
    <w:p w14:paraId="0EC2331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第十三条　</w:t>
      </w:r>
      <w:r>
        <w:rPr>
          <w:rFonts w:hint="eastAsia" w:ascii="仿宋_GB2312" w:hAnsi="仿宋_GB2312" w:eastAsia="仿宋_GB2312" w:cs="仿宋_GB2312"/>
          <w:color w:val="auto"/>
          <w:sz w:val="32"/>
          <w:szCs w:val="32"/>
          <w:lang w:val="en-US" w:eastAsia="zh-CN"/>
        </w:rPr>
        <w:t>有罚没款的行政处罚案件，市场监督管理部门根据举报等级，按照下列标准计算奖励金额：（一）属于一级举报的，按罚没款金额的5%给予奖励。按此计算不足5000元的，给予5000元奖励；</w:t>
      </w:r>
    </w:p>
    <w:p w14:paraId="3660918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（二）属于二级举报的，按罚没款金额的3%给予奖励。按此计算不足3000元的，给予3000元奖励；</w:t>
      </w:r>
    </w:p>
    <w:p w14:paraId="57F4E75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（三）属于三级举报的，按罚没款金额的1%给予奖励。按此计算不足1000元的，给予1000元奖励。</w:t>
      </w:r>
    </w:p>
    <w:p w14:paraId="0E18E20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32"/>
          <w:szCs w:val="32"/>
          <w:lang w:val="en-US" w:eastAsia="zh-CN"/>
        </w:rPr>
        <w:t>无罚没款的案件，一级举报至三级举报应当分别给予5000元、3000元、1000元的奖励。</w:t>
      </w:r>
    </w:p>
    <w:p w14:paraId="14B9615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lang w:val="en-US" w:eastAsia="zh-CN"/>
        </w:rPr>
        <w:t>第十四条</w:t>
      </w:r>
      <w:r>
        <w:rPr>
          <w:rFonts w:hint="eastAsia" w:ascii="仿宋_GB2312" w:hAnsi="仿宋_GB2312" w:eastAsia="仿宋_GB2312" w:cs="仿宋_GB2312"/>
          <w:color w:val="auto"/>
          <w:sz w:val="32"/>
          <w:szCs w:val="32"/>
          <w:highlight w:val="none"/>
          <w:lang w:val="en-US" w:eastAsia="zh-CN"/>
        </w:rPr>
        <w:t xml:space="preserve"> 市场监督管理部门已经实施行政处罚再移送司法机关并追究刑事责任的，或者未实施行政处罚移送司法机关并追究刑事责任的，由市场监督管理部门依据本办法第十三条的规定，分别不同情况给予奖励。</w:t>
      </w:r>
    </w:p>
    <w:p w14:paraId="1216E71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第十五条</w:t>
      </w:r>
      <w:r>
        <w:rPr>
          <w:rFonts w:hint="eastAsia" w:ascii="仿宋_GB2312" w:hAnsi="仿宋_GB2312" w:eastAsia="仿宋_GB2312" w:cs="仿宋_GB2312"/>
          <w:color w:val="auto"/>
          <w:sz w:val="32"/>
          <w:szCs w:val="32"/>
          <w:lang w:val="en-US" w:eastAsia="zh-CN"/>
        </w:rPr>
        <w:t>　每起案件的举报奖励金额上限为100万元，根据本办法第十三条确定的奖励金额不得突破该上限。</w:t>
      </w:r>
    </w:p>
    <w:p w14:paraId="2F6A1C1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单笔奖励金额达到50万元以上（含50万元）的，由发放举报奖励资金的市场监管部门商本级财政部门确定。</w:t>
      </w:r>
    </w:p>
    <w:p w14:paraId="104EE89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奖励金额需按税法规定缴纳个人所得税，奖励部门具有代扣代缴个人所得税的义务。</w:t>
      </w:r>
    </w:p>
    <w:p w14:paraId="5C45503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第五章  奖励程序</w:t>
      </w:r>
    </w:p>
    <w:p w14:paraId="23D907C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第十六条 </w:t>
      </w:r>
      <w:r>
        <w:rPr>
          <w:rFonts w:hint="eastAsia" w:ascii="仿宋_GB2312" w:hAnsi="仿宋_GB2312" w:eastAsia="仿宋_GB2312" w:cs="仿宋_GB2312"/>
          <w:color w:val="auto"/>
          <w:sz w:val="32"/>
          <w:szCs w:val="32"/>
          <w:lang w:val="en-US" w:eastAsia="zh-CN"/>
        </w:rPr>
        <w:t>负责举报调查办理、作出</w:t>
      </w:r>
      <w:r>
        <w:rPr>
          <w:rFonts w:hint="eastAsia" w:ascii="仿宋_GB2312" w:hAnsi="仿宋_GB2312" w:eastAsia="仿宋_GB2312" w:cs="仿宋_GB2312"/>
          <w:color w:val="auto"/>
          <w:sz w:val="32"/>
          <w:szCs w:val="32"/>
          <w:lang w:val="en-US" w:eastAsia="zh-CN"/>
        </w:rPr>
        <w:t>最终处理决定的市场监督管理部门在举报查处结案或者移送追究刑事责任后，由办案机构在15个工作日内，对于符合本办法规定奖励条件的举报人，以书面、电话、电子邮件等方式，告知其可申请的举报奖励等级、标准和金额等。</w:t>
      </w:r>
    </w:p>
    <w:p w14:paraId="42BD6BD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电话、电子邮件等方式告知的应当做好相应记录。</w:t>
      </w:r>
    </w:p>
    <w:p w14:paraId="28D4A73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第十七条</w:t>
      </w:r>
      <w:r>
        <w:rPr>
          <w:rFonts w:hint="eastAsia" w:ascii="仿宋_GB2312" w:hAnsi="仿宋_GB2312" w:eastAsia="仿宋_GB2312" w:cs="仿宋_GB2312"/>
          <w:color w:val="auto"/>
          <w:sz w:val="32"/>
          <w:szCs w:val="32"/>
          <w:lang w:val="en-US" w:eastAsia="zh-CN"/>
        </w:rPr>
        <w:t xml:space="preserve"> 举报人应当自被告知其享有获得举报奖励权利之日起</w:t>
      </w:r>
      <w:r>
        <w:rPr>
          <w:rFonts w:hint="eastAsia" w:ascii="仿宋_GB2312" w:hAnsi="仿宋_GB2312" w:eastAsia="仿宋_GB2312" w:cs="仿宋_GB2312"/>
          <w:color w:val="auto"/>
          <w:sz w:val="32"/>
          <w:szCs w:val="32"/>
          <w:highlight w:val="none"/>
          <w:lang w:val="en-US" w:eastAsia="zh-CN"/>
        </w:rPr>
        <w:t>15个</w:t>
      </w:r>
      <w:r>
        <w:rPr>
          <w:rFonts w:hint="eastAsia" w:ascii="仿宋_GB2312" w:hAnsi="仿宋_GB2312" w:eastAsia="仿宋_GB2312" w:cs="仿宋_GB2312"/>
          <w:color w:val="auto"/>
          <w:sz w:val="32"/>
          <w:szCs w:val="32"/>
          <w:lang w:val="en-US" w:eastAsia="zh-CN"/>
        </w:rPr>
        <w:t>工作日内填写《举报市场监管领域重大违法行为奖励申请表》，并向市场监督管理部门提出书面的奖励申请。市场监督管理部门依据举报人奖励申请，启动奖励程序。</w:t>
      </w:r>
    </w:p>
    <w:p w14:paraId="065B147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44546A"/>
          <w:sz w:val="32"/>
          <w:szCs w:val="32"/>
          <w:lang w:val="en-US" w:eastAsia="zh-CN"/>
        </w:rPr>
      </w:pPr>
      <w:r>
        <w:rPr>
          <w:rFonts w:hint="eastAsia" w:ascii="仿宋_GB2312" w:hAnsi="仿宋_GB2312" w:eastAsia="仿宋_GB2312" w:cs="仿宋_GB2312"/>
          <w:color w:val="auto"/>
          <w:sz w:val="32"/>
          <w:szCs w:val="32"/>
          <w:lang w:val="en-US" w:eastAsia="zh-CN"/>
        </w:rPr>
        <w:t>无特殊情况，原则上举报人自被告知其享有获得举报奖励权利之日起60日内未提出书面的奖励申请的，视为主动放弃。</w:t>
      </w:r>
    </w:p>
    <w:p w14:paraId="5C21F68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匿名举报人应当主动提供身份代码、举报密码等信息，便于市场监管部门验明身份。</w:t>
      </w:r>
    </w:p>
    <w:p w14:paraId="02AAA74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举报人委托他人代为申请奖励的，受托人应当提供举报人的授权委托证明、举报人有效身份证明复印件和受托人的有效身份证明及其复印件等相关证明材料。</w:t>
      </w:r>
    </w:p>
    <w:p w14:paraId="7184DF3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第十八条</w:t>
      </w:r>
      <w:r>
        <w:rPr>
          <w:rFonts w:hint="eastAsia" w:ascii="仿宋_GB2312" w:hAnsi="仿宋_GB2312" w:eastAsia="仿宋_GB2312" w:cs="仿宋_GB2312"/>
          <w:color w:val="auto"/>
          <w:sz w:val="32"/>
          <w:szCs w:val="32"/>
          <w:lang w:val="en-US" w:eastAsia="zh-CN"/>
        </w:rPr>
        <w:t xml:space="preserve"> 市场监督管理部门办案机构，应当在接到奖励申请之日起60日内，对举报奖励等级、奖励标准和奖励金额等进行认定，并将举报奖励决定告知举报人。</w:t>
      </w:r>
    </w:p>
    <w:p w14:paraId="241BD96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第十九条</w:t>
      </w:r>
      <w:r>
        <w:rPr>
          <w:rFonts w:hint="eastAsia" w:ascii="仿宋_GB2312" w:hAnsi="仿宋_GB2312" w:eastAsia="仿宋_GB2312" w:cs="仿宋_GB2312"/>
          <w:color w:val="auto"/>
          <w:sz w:val="32"/>
          <w:szCs w:val="32"/>
          <w:lang w:val="en-US" w:eastAsia="zh-CN"/>
        </w:rPr>
        <w:t xml:space="preserve"> 实施举报奖励的市场监管部门按照国库集中支付制度和个人所得税有关规定支付举报奖励资金。</w:t>
      </w:r>
    </w:p>
    <w:p w14:paraId="25D47F5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highlight w:val="none"/>
          <w:lang w:eastAsia="zh-CN"/>
        </w:rPr>
      </w:pPr>
      <w:r>
        <w:rPr>
          <w:rFonts w:hint="eastAsia" w:ascii="黑体" w:hAnsi="黑体" w:eastAsia="黑体" w:cs="黑体"/>
          <w:color w:val="auto"/>
          <w:sz w:val="32"/>
          <w:szCs w:val="32"/>
          <w:lang w:val="en-US" w:eastAsia="zh-CN"/>
        </w:rPr>
        <w:t>第二十条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highlight w:val="none"/>
          <w:lang w:val="en-US" w:eastAsia="zh-CN"/>
        </w:rPr>
        <w:t>举报人对奖励有异议的，可以在收到决定告知之日起10个工作日内，向实施举报奖励的市场监督管理部门提出复核申请。实施举报奖励的市场监督管理部门应当在收到申请之日起15个工作日内进行复核并告知举报人复核结果</w:t>
      </w:r>
      <w:r>
        <w:rPr>
          <w:rFonts w:hint="eastAsia" w:ascii="仿宋_GB2312" w:hAnsi="仿宋_GB2312" w:eastAsia="仿宋_GB2312" w:cs="仿宋_GB2312"/>
          <w:highlight w:val="none"/>
          <w:lang w:eastAsia="zh-CN"/>
        </w:rPr>
        <w:t>。</w:t>
      </w:r>
    </w:p>
    <w:p w14:paraId="544E1AA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举报奖励复核的时间不计入奖励领取时限内。</w:t>
      </w:r>
    </w:p>
    <w:p w14:paraId="1A0F975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第二十一条</w:t>
      </w:r>
      <w:r>
        <w:rPr>
          <w:rFonts w:hint="eastAsia" w:ascii="仿宋_GB2312" w:hAnsi="仿宋_GB2312" w:eastAsia="仿宋_GB2312" w:cs="仿宋_GB2312"/>
          <w:color w:val="auto"/>
          <w:sz w:val="32"/>
          <w:szCs w:val="32"/>
          <w:lang w:val="en-US" w:eastAsia="zh-CN"/>
        </w:rPr>
        <w:t xml:space="preserve"> 举报人应当在被告知奖励决定之日起30日内，由本人凭有效身份证明领取奖励。委托他人代领的，受托人须同时持有举报人授权委托书、举报人和受托人的有效身份证明。</w:t>
      </w:r>
    </w:p>
    <w:p w14:paraId="2E9386A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特殊情况可适当延长举报奖励领取期限，最长不得超过10个工作日。举报人无正当理由逾期未领取奖金的，视为主动放弃奖励。</w:t>
      </w:r>
    </w:p>
    <w:p w14:paraId="402544B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1"/>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color w:val="auto"/>
          <w:sz w:val="32"/>
          <w:szCs w:val="32"/>
          <w:lang w:val="en-US" w:eastAsia="zh-CN"/>
        </w:rPr>
        <w:t>第六章 内部举报人举报及奖励</w:t>
      </w:r>
    </w:p>
    <w:p w14:paraId="64262AD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第二十二条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color w:val="auto"/>
          <w:sz w:val="32"/>
          <w:szCs w:val="32"/>
          <w:lang w:val="en-US" w:eastAsia="zh-CN"/>
        </w:rPr>
        <w:t>本办法规定的内部举报人是指违法主体内部人员及相关知情人。内部人员，指与企业订立劳动合同的人员；相关知情人，是指在一年内与企业解除劳动合同、与企业存在业务联系以及企业临时聘用的人员等。</w:t>
      </w:r>
    </w:p>
    <w:p w14:paraId="33C1CC9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第二十三条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color w:val="auto"/>
          <w:sz w:val="32"/>
          <w:szCs w:val="32"/>
        </w:rPr>
        <w:t>内部举报人在</w:t>
      </w:r>
      <w:r>
        <w:rPr>
          <w:rFonts w:hint="eastAsia" w:ascii="仿宋_GB2312" w:hAnsi="仿宋_GB2312" w:eastAsia="仿宋_GB2312" w:cs="仿宋_GB2312"/>
          <w:color w:val="auto"/>
          <w:sz w:val="32"/>
          <w:szCs w:val="32"/>
          <w:lang w:eastAsia="zh-CN"/>
        </w:rPr>
        <w:t>申请奖励时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rPr>
        <w:t>应当</w:t>
      </w:r>
      <w:r>
        <w:rPr>
          <w:rFonts w:hint="eastAsia" w:ascii="仿宋_GB2312" w:hAnsi="仿宋_GB2312" w:eastAsia="仿宋_GB2312" w:cs="仿宋_GB2312"/>
          <w:color w:val="auto"/>
          <w:kern w:val="0"/>
          <w:sz w:val="32"/>
          <w:szCs w:val="32"/>
          <w:lang w:eastAsia="zh-CN"/>
        </w:rPr>
        <w:t>配合</w:t>
      </w:r>
      <w:r>
        <w:rPr>
          <w:rFonts w:hint="eastAsia" w:ascii="仿宋_GB2312" w:hAnsi="仿宋_GB2312" w:eastAsia="仿宋_GB2312" w:cs="仿宋_GB2312"/>
          <w:color w:val="auto"/>
          <w:kern w:val="0"/>
          <w:sz w:val="32"/>
          <w:szCs w:val="32"/>
        </w:rPr>
        <w:t>提供真实身份证件、有效联系方式</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与被举报人</w:t>
      </w:r>
      <w:r>
        <w:rPr>
          <w:rFonts w:hint="eastAsia" w:ascii="仿宋_GB2312" w:hAnsi="仿宋_GB2312" w:eastAsia="仿宋_GB2312" w:cs="仿宋_GB2312"/>
          <w:color w:val="auto"/>
          <w:kern w:val="0"/>
          <w:sz w:val="32"/>
          <w:szCs w:val="32"/>
          <w:lang w:eastAsia="zh-CN"/>
        </w:rPr>
        <w:t>存在</w:t>
      </w:r>
      <w:r>
        <w:rPr>
          <w:rFonts w:hint="eastAsia" w:ascii="仿宋_GB2312" w:hAnsi="仿宋_GB2312" w:eastAsia="仿宋_GB2312" w:cs="仿宋_GB2312"/>
          <w:color w:val="auto"/>
          <w:kern w:val="0"/>
          <w:sz w:val="32"/>
          <w:szCs w:val="32"/>
        </w:rPr>
        <w:t>雇佣关系证明材料</w:t>
      </w:r>
      <w:r>
        <w:rPr>
          <w:rFonts w:hint="eastAsia" w:ascii="仿宋_GB2312" w:hAnsi="仿宋_GB2312" w:eastAsia="仿宋_GB2312" w:cs="仿宋_GB2312"/>
          <w:color w:val="auto"/>
          <w:kern w:val="0"/>
          <w:sz w:val="32"/>
          <w:szCs w:val="32"/>
          <w:lang w:eastAsia="zh-CN"/>
        </w:rPr>
        <w:t>等必要的个人信息</w:t>
      </w:r>
      <w:r>
        <w:rPr>
          <w:rFonts w:hint="eastAsia" w:ascii="仿宋_GB2312" w:hAnsi="仿宋_GB2312" w:eastAsia="仿宋_GB2312" w:cs="仿宋_GB2312"/>
          <w:color w:val="auto"/>
          <w:kern w:val="0"/>
          <w:sz w:val="32"/>
          <w:szCs w:val="32"/>
        </w:rPr>
        <w:t>。</w:t>
      </w:r>
    </w:p>
    <w:p w14:paraId="3A5C93E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28"/>
          <w:szCs w:val="28"/>
          <w:highlight w:val="yellow"/>
          <w:lang w:val="en-US" w:eastAsia="zh-CN"/>
        </w:rPr>
      </w:pPr>
      <w:r>
        <w:rPr>
          <w:rFonts w:hint="eastAsia" w:ascii="黑体" w:hAnsi="黑体" w:eastAsia="黑体" w:cs="黑体"/>
          <w:color w:val="auto"/>
          <w:sz w:val="32"/>
          <w:szCs w:val="32"/>
          <w:lang w:val="en-US" w:eastAsia="zh-CN"/>
        </w:rPr>
        <w:t>第二十四条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color w:val="auto"/>
          <w:sz w:val="32"/>
          <w:szCs w:val="32"/>
        </w:rPr>
        <w:t>内部举报人举报内容，经查证属实结案的，按照本</w:t>
      </w:r>
      <w:r>
        <w:rPr>
          <w:rFonts w:hint="eastAsia" w:ascii="仿宋_GB2312" w:hAnsi="仿宋_GB2312" w:eastAsia="仿宋_GB2312" w:cs="仿宋_GB2312"/>
          <w:color w:val="auto"/>
          <w:sz w:val="32"/>
          <w:szCs w:val="32"/>
          <w:lang w:eastAsia="zh-CN"/>
        </w:rPr>
        <w:t>办法</w:t>
      </w: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eastAsia="zh-CN"/>
        </w:rPr>
        <w:t>二条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十三条规定的标准，在征得本级财政部门同意的情况下，分别给予增加不超过30%、20%和10%的奖励。</w:t>
      </w:r>
    </w:p>
    <w:p w14:paraId="0F0DB27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第二十五条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CN"/>
        </w:rPr>
        <w:t>除物质奖励外，在征得内部举报人同意的前提下可实施通报表扬、发放荣誉证书、授予荣誉称号等精神奖励。同一内部举报人举报同一违法行为的，不予重复奖励。</w:t>
      </w:r>
    </w:p>
    <w:p w14:paraId="0D4FA7B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lang w:val="en-US" w:eastAsia="zh-CN"/>
        </w:rPr>
      </w:pPr>
      <w:r>
        <w:rPr>
          <w:rFonts w:hint="eastAsia" w:ascii="黑体" w:hAnsi="黑体" w:eastAsia="黑体" w:cs="黑体"/>
          <w:color w:val="auto"/>
          <w:sz w:val="32"/>
          <w:szCs w:val="32"/>
          <w:lang w:val="en-US" w:eastAsia="zh-CN"/>
        </w:rPr>
        <w:t>第二十六条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color w:val="auto"/>
          <w:kern w:val="0"/>
          <w:sz w:val="32"/>
          <w:szCs w:val="32"/>
        </w:rPr>
        <w:t>内部举报人的奖励程序，按照本</w:t>
      </w:r>
      <w:r>
        <w:rPr>
          <w:rFonts w:hint="eastAsia" w:ascii="仿宋_GB2312" w:hAnsi="仿宋_GB2312" w:eastAsia="仿宋_GB2312" w:cs="仿宋_GB2312"/>
          <w:color w:val="auto"/>
          <w:kern w:val="0"/>
          <w:sz w:val="32"/>
          <w:szCs w:val="32"/>
          <w:lang w:eastAsia="zh-CN"/>
        </w:rPr>
        <w:t>办法</w:t>
      </w:r>
      <w:r>
        <w:rPr>
          <w:rFonts w:hint="eastAsia" w:ascii="仿宋_GB2312" w:hAnsi="仿宋_GB2312" w:eastAsia="仿宋_GB2312" w:cs="仿宋_GB2312"/>
          <w:color w:val="auto"/>
          <w:kern w:val="0"/>
          <w:sz w:val="32"/>
          <w:szCs w:val="32"/>
        </w:rPr>
        <w:t>第十六条、第十七条、第十八条、第十九条、第二十条、第二十一条的规定执行。</w:t>
      </w:r>
    </w:p>
    <w:p w14:paraId="1A64DA7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firstLine="640" w:firstLineChars="200"/>
        <w:jc w:val="center"/>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第七章  监督管理</w:t>
      </w:r>
    </w:p>
    <w:p w14:paraId="4E844ED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第二十七条</w:t>
      </w:r>
      <w:r>
        <w:rPr>
          <w:rFonts w:hint="eastAsia" w:ascii="仿宋_GB2312" w:hAnsi="仿宋_GB2312" w:eastAsia="仿宋_GB2312" w:cs="仿宋_GB2312"/>
          <w:color w:val="auto"/>
          <w:sz w:val="32"/>
          <w:szCs w:val="32"/>
          <w:lang w:val="en-US" w:eastAsia="zh-CN"/>
        </w:rPr>
        <w:t xml:space="preserve"> 实施奖励的市场监管部门应当建立健全举报奖励档案，按照档案管理的有关规定单独装订归入案件卷宗。奖励档案应包括以下资料：</w:t>
      </w:r>
    </w:p>
    <w:p w14:paraId="3A87951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（一）举报受理记录或者上级交办单；</w:t>
      </w:r>
    </w:p>
    <w:p w14:paraId="10CE294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（二）行政处罚决定书及结案手续、移送追究刑事责任及公安机关立案的相关文书；</w:t>
      </w:r>
    </w:p>
    <w:p w14:paraId="7EE77E0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（三）生效的复议决定或者裁判文书及执行完毕结案手续；</w:t>
      </w:r>
    </w:p>
    <w:p w14:paraId="16F9AAA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（四）奖励认定、批准决定、奖金发放过程中制作的各类文书及审批手续；</w:t>
      </w:r>
    </w:p>
    <w:p w14:paraId="0D7DC3D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（五）举报人提交的奖励启动申请、有效身份凭证、委托他人的授权委托书、受托人的有效身份凭证等材料；</w:t>
      </w:r>
    </w:p>
    <w:p w14:paraId="4BA5B96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（六）其他与实施奖励有关的书面材料和音像材料。</w:t>
      </w:r>
    </w:p>
    <w:p w14:paraId="06F6121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实施奖励的市场监管部门应当做好举报奖励汇总统计工作。</w:t>
      </w:r>
    </w:p>
    <w:p w14:paraId="0D5E9EA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黑体" w:hAnsi="黑体" w:eastAsia="黑体" w:cs="黑体"/>
          <w:color w:val="auto"/>
          <w:sz w:val="32"/>
          <w:szCs w:val="32"/>
          <w:lang w:val="en-US" w:eastAsia="zh-CN"/>
        </w:rPr>
        <w:t>第二十八条</w:t>
      </w:r>
      <w:r>
        <w:rPr>
          <w:rFonts w:hint="eastAsia" w:ascii="仿宋_GB2312" w:hAnsi="仿宋_GB2312" w:eastAsia="仿宋_GB2312" w:cs="仿宋_GB2312"/>
          <w:kern w:val="0"/>
          <w:sz w:val="32"/>
          <w:szCs w:val="32"/>
          <w:lang w:val="en-US" w:eastAsia="zh-CN"/>
        </w:rPr>
        <w:t xml:space="preserve"> 市场监管部门应当依法保护举报人的合法权益，严格为举报人保密，不得泄露举报人的相关信息。</w:t>
      </w:r>
    </w:p>
    <w:p w14:paraId="41E7CE7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第二十九条</w:t>
      </w:r>
      <w:r>
        <w:rPr>
          <w:rFonts w:hint="eastAsia" w:ascii="仿宋_GB2312" w:hAnsi="仿宋_GB2312" w:eastAsia="仿宋_GB2312" w:cs="仿宋_GB2312"/>
          <w:color w:val="auto"/>
          <w:sz w:val="32"/>
          <w:szCs w:val="32"/>
          <w:lang w:val="en-US" w:eastAsia="zh-CN"/>
        </w:rPr>
        <w:t xml:space="preserve"> 市场监督管理部门工作人员在实施举报奖励过程中，有下列情形的，视情节轻重给予政务处分；涉嫌犯罪的，依法追究刑事责任：</w:t>
      </w:r>
    </w:p>
    <w:p w14:paraId="398DBCD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（一）伪造或者教唆、伙同他人伪造举报材料，冒领举报奖励资金的；</w:t>
      </w:r>
    </w:p>
    <w:p w14:paraId="460BEF7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（二）泄露举报人信息的；</w:t>
      </w:r>
    </w:p>
    <w:p w14:paraId="4532105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（三）向被举报人通风报信，帮助其逃避查处的；</w:t>
      </w:r>
    </w:p>
    <w:p w14:paraId="7B33F0F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（四）其他应当依法承担法律责任的行为。</w:t>
      </w:r>
    </w:p>
    <w:p w14:paraId="69686F7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第三十条</w:t>
      </w:r>
      <w:r>
        <w:rPr>
          <w:rFonts w:hint="eastAsia" w:ascii="仿宋_GB2312" w:hAnsi="仿宋_GB2312" w:eastAsia="仿宋_GB2312" w:cs="仿宋_GB2312"/>
          <w:color w:val="auto"/>
          <w:sz w:val="32"/>
          <w:szCs w:val="32"/>
          <w:lang w:val="en-US" w:eastAsia="zh-CN"/>
        </w:rPr>
        <w:t xml:space="preserve"> 举报人伪造材料、隐瞒事实取得举报奖励，或者经市场监督管理部门查实不符合奖励条件的，市场监督管理部门有权收回奖金。举报人故意捏造事实诬告他人，或者弄虚作假骗取奖励资金的，依法承担相应责任；涉嫌犯罪的，依法追究刑事责任。</w:t>
      </w:r>
    </w:p>
    <w:p w14:paraId="2FBB41D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第八章  附  则</w:t>
      </w:r>
    </w:p>
    <w:p w14:paraId="6B49E15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第三十一条</w:t>
      </w:r>
      <w:r>
        <w:rPr>
          <w:rFonts w:hint="eastAsia" w:ascii="仿宋_GB2312" w:hAnsi="仿宋_GB2312" w:eastAsia="仿宋_GB2312" w:cs="仿宋_GB2312"/>
          <w:color w:val="auto"/>
          <w:sz w:val="32"/>
          <w:szCs w:val="32"/>
          <w:lang w:val="en-US" w:eastAsia="zh-CN"/>
        </w:rPr>
        <w:t xml:space="preserve"> 省药品监督管理部门实施举报奖励，适用本办法。</w:t>
      </w:r>
    </w:p>
    <w:p w14:paraId="008AA32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第三十二条</w:t>
      </w:r>
      <w:r>
        <w:rPr>
          <w:rFonts w:hint="eastAsia" w:ascii="仿宋_GB2312" w:hAnsi="仿宋_GB2312" w:eastAsia="仿宋_GB2312" w:cs="仿宋_GB2312"/>
          <w:kern w:val="0"/>
          <w:sz w:val="32"/>
          <w:szCs w:val="32"/>
          <w:lang w:val="en-US" w:eastAsia="zh-CN" w:bidi="ar-SA"/>
        </w:rPr>
        <w:t xml:space="preserve"> </w:t>
      </w:r>
      <w:r>
        <w:rPr>
          <w:rFonts w:hint="eastAsia" w:ascii="仿宋_GB2312" w:hAnsi="仿宋_GB2312" w:eastAsia="仿宋_GB2312" w:cs="仿宋_GB2312"/>
          <w:color w:val="auto"/>
          <w:sz w:val="32"/>
          <w:szCs w:val="32"/>
          <w:lang w:val="en-US" w:eastAsia="zh-CN"/>
        </w:rPr>
        <w:t>各州（市）、县（区）市场监督管理部门可结合实际制定本行政区域内的具体实施细则。</w:t>
      </w:r>
    </w:p>
    <w:p w14:paraId="147CB4D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第三十三条</w:t>
      </w:r>
      <w:r>
        <w:rPr>
          <w:rFonts w:hint="eastAsia" w:ascii="仿宋_GB2312" w:hAnsi="仿宋_GB2312" w:eastAsia="仿宋_GB2312" w:cs="仿宋_GB2312"/>
          <w:color w:val="auto"/>
          <w:sz w:val="32"/>
          <w:szCs w:val="32"/>
          <w:lang w:val="en-US" w:eastAsia="zh-CN"/>
        </w:rPr>
        <w:t xml:space="preserve"> 本办法由云南省市场监督管理局会同云南省财政厅解释。</w:t>
      </w:r>
      <w:r>
        <w:rPr>
          <w:rFonts w:hint="eastAsia" w:ascii="仿宋_GB2312" w:hAnsi="仿宋_GB2312" w:eastAsia="仿宋_GB2312" w:cs="仿宋_GB2312"/>
          <w:color w:val="auto"/>
          <w:sz w:val="32"/>
          <w:szCs w:val="32"/>
        </w:rPr>
        <w:t>法律、法规、规章及上级行政规范性文件另有规定的，从其规定。</w:t>
      </w:r>
    </w:p>
    <w:p w14:paraId="717015F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第三十四条</w:t>
      </w:r>
      <w:r>
        <w:rPr>
          <w:rFonts w:hint="eastAsia" w:ascii="仿宋_GB2312" w:hAnsi="仿宋_GB2312" w:eastAsia="仿宋_GB2312" w:cs="仿宋_GB2312"/>
          <w:color w:val="auto"/>
          <w:sz w:val="32"/>
          <w:szCs w:val="32"/>
          <w:lang w:val="en-US" w:eastAsia="zh-CN"/>
        </w:rPr>
        <w:t xml:space="preserve"> 本办法自2025年5月1日起施行，有效期5年。</w:t>
      </w:r>
    </w:p>
    <w:p w14:paraId="7A359EC8">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lang w:val="en-US" w:eastAsia="zh-CN"/>
        </w:rPr>
      </w:pPr>
    </w:p>
    <w:p w14:paraId="1BA65D0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附件：1.举报市场监管领域重大违法行为奖励申请表</w:t>
      </w:r>
    </w:p>
    <w:p w14:paraId="406683B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2.举报奖励告知书</w:t>
      </w:r>
    </w:p>
    <w:p w14:paraId="17F1956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3.举报奖励承诺书</w:t>
      </w:r>
    </w:p>
    <w:p w14:paraId="10AAC9A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firstLine="1600" w:firstLineChars="5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4.举报奖励决定通知书</w:t>
      </w:r>
    </w:p>
    <w:p w14:paraId="61DAD68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lang w:val="en-US" w:eastAsia="zh-CN"/>
        </w:rPr>
      </w:pPr>
    </w:p>
    <w:p w14:paraId="0C3A63F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textAlignment w:val="auto"/>
        <w:rPr>
          <w:rFonts w:hint="eastAsia" w:ascii="黑体" w:hAnsi="黑体" w:eastAsia="黑体" w:cs="黑体"/>
          <w:color w:val="auto"/>
          <w:sz w:val="32"/>
          <w:szCs w:val="32"/>
          <w:lang w:val="en-US" w:eastAsia="zh-CN"/>
        </w:rPr>
      </w:pPr>
    </w:p>
    <w:p w14:paraId="19C058A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textAlignment w:val="auto"/>
        <w:rPr>
          <w:rFonts w:hint="eastAsia" w:ascii="黑体" w:hAnsi="黑体" w:eastAsia="黑体" w:cs="黑体"/>
          <w:color w:val="auto"/>
          <w:sz w:val="32"/>
          <w:szCs w:val="32"/>
          <w:lang w:val="en-US" w:eastAsia="zh-CN"/>
        </w:rPr>
      </w:pPr>
    </w:p>
    <w:p w14:paraId="226CFB8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textAlignment w:val="auto"/>
        <w:rPr>
          <w:rFonts w:hint="eastAsia" w:ascii="黑体" w:hAnsi="黑体" w:eastAsia="黑体" w:cs="黑体"/>
          <w:color w:val="auto"/>
          <w:sz w:val="32"/>
          <w:szCs w:val="32"/>
          <w:lang w:val="en-US" w:eastAsia="zh-CN"/>
        </w:rPr>
      </w:pPr>
    </w:p>
    <w:p w14:paraId="1D6E1A0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textAlignment w:val="auto"/>
        <w:rPr>
          <w:rFonts w:hint="eastAsia" w:ascii="黑体" w:hAnsi="黑体" w:eastAsia="黑体" w:cs="黑体"/>
          <w:color w:val="auto"/>
          <w:sz w:val="32"/>
          <w:szCs w:val="32"/>
          <w:lang w:val="en-US" w:eastAsia="zh-CN"/>
        </w:rPr>
      </w:pPr>
    </w:p>
    <w:p w14:paraId="3DD15F3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textAlignment w:val="auto"/>
        <w:rPr>
          <w:rFonts w:hint="eastAsia" w:ascii="黑体" w:hAnsi="黑体" w:eastAsia="黑体" w:cs="黑体"/>
          <w:color w:val="auto"/>
          <w:sz w:val="32"/>
          <w:szCs w:val="32"/>
          <w:lang w:val="en-US" w:eastAsia="zh-CN"/>
        </w:rPr>
      </w:pPr>
    </w:p>
    <w:p w14:paraId="3CA3780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textAlignment w:val="auto"/>
        <w:rPr>
          <w:rFonts w:hint="eastAsia" w:ascii="黑体" w:hAnsi="黑体" w:eastAsia="黑体" w:cs="黑体"/>
          <w:color w:val="auto"/>
          <w:sz w:val="32"/>
          <w:szCs w:val="32"/>
          <w:lang w:val="en-US" w:eastAsia="zh-CN"/>
        </w:rPr>
      </w:pPr>
    </w:p>
    <w:p w14:paraId="401DAD4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textAlignment w:val="auto"/>
        <w:rPr>
          <w:rFonts w:hint="eastAsia" w:ascii="黑体" w:hAnsi="黑体" w:eastAsia="黑体" w:cs="黑体"/>
          <w:color w:val="auto"/>
          <w:sz w:val="32"/>
          <w:szCs w:val="32"/>
          <w:lang w:val="en-US" w:eastAsia="zh-CN"/>
        </w:rPr>
      </w:pPr>
    </w:p>
    <w:p w14:paraId="3D7E82E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textAlignment w:val="auto"/>
        <w:rPr>
          <w:rFonts w:hint="eastAsia" w:ascii="黑体" w:hAnsi="黑体" w:eastAsia="黑体" w:cs="黑体"/>
          <w:color w:val="auto"/>
          <w:sz w:val="32"/>
          <w:szCs w:val="32"/>
          <w:lang w:val="en-US" w:eastAsia="zh-CN"/>
        </w:rPr>
      </w:pPr>
    </w:p>
    <w:p w14:paraId="6EF92D6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textAlignment w:val="auto"/>
        <w:rPr>
          <w:rFonts w:hint="eastAsia" w:ascii="黑体" w:hAnsi="黑体" w:eastAsia="黑体" w:cs="黑体"/>
          <w:color w:val="auto"/>
          <w:sz w:val="32"/>
          <w:szCs w:val="32"/>
          <w:lang w:val="en-US" w:eastAsia="zh-CN"/>
        </w:rPr>
      </w:pPr>
    </w:p>
    <w:p w14:paraId="2F8FEDE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textAlignment w:val="auto"/>
        <w:rPr>
          <w:rFonts w:hint="eastAsia" w:ascii="黑体" w:hAnsi="黑体" w:eastAsia="黑体" w:cs="黑体"/>
          <w:color w:val="auto"/>
          <w:sz w:val="32"/>
          <w:szCs w:val="32"/>
          <w:lang w:val="en-US" w:eastAsia="zh-CN"/>
        </w:rPr>
      </w:pPr>
    </w:p>
    <w:p w14:paraId="2D2F482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textAlignment w:val="auto"/>
        <w:rPr>
          <w:rFonts w:hint="eastAsia" w:ascii="黑体" w:hAnsi="黑体" w:eastAsia="黑体" w:cs="黑体"/>
          <w:color w:val="auto"/>
          <w:sz w:val="32"/>
          <w:szCs w:val="32"/>
          <w:lang w:val="en-US" w:eastAsia="zh-CN"/>
        </w:rPr>
      </w:pPr>
    </w:p>
    <w:p w14:paraId="64CC584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textAlignment w:val="auto"/>
        <w:rPr>
          <w:rFonts w:hint="eastAsia" w:ascii="黑体" w:hAnsi="黑体" w:eastAsia="黑体" w:cs="黑体"/>
          <w:color w:val="auto"/>
          <w:sz w:val="32"/>
          <w:szCs w:val="32"/>
          <w:lang w:val="en-US" w:eastAsia="zh-CN"/>
        </w:rPr>
      </w:pPr>
    </w:p>
    <w:p w14:paraId="5926FAA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textAlignment w:val="auto"/>
        <w:rPr>
          <w:rFonts w:hint="eastAsia" w:ascii="黑体" w:hAnsi="黑体" w:eastAsia="黑体" w:cs="黑体"/>
          <w:color w:val="auto"/>
          <w:sz w:val="32"/>
          <w:szCs w:val="32"/>
          <w:lang w:val="en-US" w:eastAsia="zh-CN"/>
        </w:rPr>
      </w:pPr>
    </w:p>
    <w:p w14:paraId="3D05400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textAlignment w:val="auto"/>
        <w:rPr>
          <w:rFonts w:hint="eastAsia" w:ascii="黑体" w:hAnsi="黑体" w:eastAsia="黑体" w:cs="黑体"/>
          <w:color w:val="auto"/>
          <w:sz w:val="32"/>
          <w:szCs w:val="32"/>
          <w:lang w:val="en-US" w:eastAsia="zh-CN"/>
        </w:rPr>
      </w:pPr>
    </w:p>
    <w:p w14:paraId="019949A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textAlignment w:val="auto"/>
        <w:rPr>
          <w:rFonts w:hint="eastAsia" w:ascii="黑体" w:hAnsi="黑体" w:eastAsia="黑体" w:cs="黑体"/>
          <w:color w:val="auto"/>
          <w:sz w:val="32"/>
          <w:szCs w:val="32"/>
          <w:lang w:val="en-US" w:eastAsia="zh-CN"/>
        </w:rPr>
      </w:pPr>
    </w:p>
    <w:p w14:paraId="53F2748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textAlignment w:val="auto"/>
        <w:rPr>
          <w:rFonts w:hint="eastAsia" w:ascii="黑体" w:hAnsi="黑体" w:eastAsia="黑体" w:cs="黑体"/>
          <w:color w:val="auto"/>
          <w:sz w:val="32"/>
          <w:szCs w:val="32"/>
          <w:lang w:val="en-US" w:eastAsia="zh-CN"/>
        </w:rPr>
      </w:pPr>
    </w:p>
    <w:p w14:paraId="13D1808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textAlignment w:val="auto"/>
        <w:rPr>
          <w:rFonts w:hint="eastAsia" w:ascii="黑体" w:hAnsi="黑体" w:eastAsia="黑体" w:cs="黑体"/>
          <w:color w:val="auto"/>
          <w:sz w:val="32"/>
          <w:szCs w:val="32"/>
          <w:lang w:val="en-US" w:eastAsia="zh-CN"/>
        </w:rPr>
      </w:pPr>
    </w:p>
    <w:p w14:paraId="09C8BB0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textAlignment w:val="auto"/>
        <w:rPr>
          <w:rFonts w:hint="eastAsia" w:ascii="黑体" w:hAnsi="黑体" w:eastAsia="黑体" w:cs="黑体"/>
          <w:color w:val="auto"/>
          <w:sz w:val="32"/>
          <w:szCs w:val="32"/>
          <w:lang w:val="en-US" w:eastAsia="zh-CN"/>
        </w:rPr>
      </w:pPr>
    </w:p>
    <w:p w14:paraId="572830F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textAlignment w:val="auto"/>
        <w:rPr>
          <w:rFonts w:hint="eastAsia" w:ascii="黑体" w:hAnsi="黑体" w:eastAsia="黑体" w:cs="黑体"/>
          <w:color w:val="auto"/>
          <w:sz w:val="32"/>
          <w:szCs w:val="32"/>
          <w:lang w:val="en-US" w:eastAsia="zh-CN"/>
        </w:rPr>
      </w:pPr>
    </w:p>
    <w:p w14:paraId="01E1F5D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14:paraId="30F8E4F7">
      <w:pPr>
        <w:spacing w:line="578" w:lineRule="exact"/>
        <w:jc w:val="both"/>
        <w:rPr>
          <w:rFonts w:hint="eastAsia" w:ascii="仿宋_GB2312" w:hAnsi="仿宋_GB2312" w:eastAsia="仿宋_GB2312" w:cs="仿宋_GB2312"/>
          <w:sz w:val="44"/>
          <w:szCs w:val="44"/>
          <w:u w:val="single"/>
        </w:rPr>
      </w:pPr>
    </w:p>
    <w:p w14:paraId="6D2F6067">
      <w:pPr>
        <w:spacing w:line="578"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u w:val="single"/>
        </w:rPr>
        <w:t xml:space="preserve">          </w:t>
      </w:r>
      <w:r>
        <w:rPr>
          <w:rFonts w:hint="eastAsia" w:asciiTheme="majorEastAsia" w:hAnsiTheme="majorEastAsia" w:eastAsiaTheme="majorEastAsia" w:cstheme="majorEastAsia"/>
          <w:b/>
          <w:bCs/>
          <w:sz w:val="44"/>
          <w:szCs w:val="44"/>
        </w:rPr>
        <w:t>市场监督管理局</w:t>
      </w:r>
    </w:p>
    <w:p w14:paraId="6EABF246">
      <w:pPr>
        <w:spacing w:line="578"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举报市场监管领域重大违法行为</w:t>
      </w:r>
    </w:p>
    <w:p w14:paraId="4C704C02">
      <w:pPr>
        <w:spacing w:line="578"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奖励申请表</w:t>
      </w:r>
    </w:p>
    <w:tbl>
      <w:tblPr>
        <w:tblStyle w:val="10"/>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0"/>
        <w:gridCol w:w="1134"/>
        <w:gridCol w:w="567"/>
        <w:gridCol w:w="992"/>
        <w:gridCol w:w="426"/>
        <w:gridCol w:w="850"/>
        <w:gridCol w:w="709"/>
        <w:gridCol w:w="425"/>
        <w:gridCol w:w="1213"/>
      </w:tblGrid>
      <w:tr w14:paraId="1FFA7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noWrap w:val="0"/>
            <w:vAlign w:val="center"/>
          </w:tcPr>
          <w:p w14:paraId="6B55F89C">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申请人姓名   （身份代码）</w:t>
            </w:r>
          </w:p>
        </w:tc>
        <w:tc>
          <w:tcPr>
            <w:tcW w:w="1984" w:type="dxa"/>
            <w:gridSpan w:val="2"/>
            <w:noWrap w:val="0"/>
            <w:vAlign w:val="center"/>
          </w:tcPr>
          <w:p w14:paraId="1DBE21DA">
            <w:pPr>
              <w:spacing w:line="578" w:lineRule="exact"/>
              <w:jc w:val="center"/>
              <w:rPr>
                <w:rFonts w:hint="eastAsia" w:ascii="仿宋_GB2312" w:hAnsi="仿宋_GB2312" w:eastAsia="仿宋_GB2312" w:cs="仿宋_GB2312"/>
                <w:spacing w:val="-20"/>
                <w:sz w:val="28"/>
                <w:szCs w:val="28"/>
              </w:rPr>
            </w:pPr>
          </w:p>
        </w:tc>
        <w:tc>
          <w:tcPr>
            <w:tcW w:w="1559" w:type="dxa"/>
            <w:gridSpan w:val="2"/>
            <w:noWrap w:val="0"/>
            <w:vAlign w:val="center"/>
          </w:tcPr>
          <w:p w14:paraId="4BAF2673">
            <w:pPr>
              <w:spacing w:line="578"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年    龄</w:t>
            </w:r>
          </w:p>
        </w:tc>
        <w:tc>
          <w:tcPr>
            <w:tcW w:w="1276" w:type="dxa"/>
            <w:gridSpan w:val="2"/>
            <w:noWrap w:val="0"/>
            <w:vAlign w:val="center"/>
          </w:tcPr>
          <w:p w14:paraId="3C5AC922">
            <w:pPr>
              <w:spacing w:line="578" w:lineRule="exact"/>
              <w:jc w:val="center"/>
              <w:rPr>
                <w:rFonts w:hint="eastAsia" w:ascii="仿宋_GB2312" w:hAnsi="仿宋_GB2312" w:eastAsia="仿宋_GB2312" w:cs="仿宋_GB2312"/>
                <w:spacing w:val="-20"/>
                <w:sz w:val="28"/>
                <w:szCs w:val="28"/>
              </w:rPr>
            </w:pPr>
          </w:p>
        </w:tc>
        <w:tc>
          <w:tcPr>
            <w:tcW w:w="1134" w:type="dxa"/>
            <w:gridSpan w:val="2"/>
            <w:noWrap w:val="0"/>
            <w:vAlign w:val="center"/>
          </w:tcPr>
          <w:p w14:paraId="1DA53BA6">
            <w:pPr>
              <w:spacing w:line="578"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性   别</w:t>
            </w:r>
          </w:p>
        </w:tc>
        <w:tc>
          <w:tcPr>
            <w:tcW w:w="1213" w:type="dxa"/>
            <w:noWrap w:val="0"/>
            <w:vAlign w:val="center"/>
          </w:tcPr>
          <w:p w14:paraId="65E4CCFE">
            <w:pPr>
              <w:spacing w:line="578" w:lineRule="exact"/>
              <w:jc w:val="center"/>
              <w:rPr>
                <w:rFonts w:hint="eastAsia" w:ascii="仿宋_GB2312" w:hAnsi="仿宋_GB2312" w:eastAsia="仿宋_GB2312" w:cs="仿宋_GB2312"/>
                <w:spacing w:val="-20"/>
                <w:sz w:val="28"/>
                <w:szCs w:val="28"/>
              </w:rPr>
            </w:pPr>
          </w:p>
        </w:tc>
      </w:tr>
      <w:tr w14:paraId="74189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noWrap w:val="0"/>
            <w:vAlign w:val="center"/>
          </w:tcPr>
          <w:p w14:paraId="4ADE5D58">
            <w:pPr>
              <w:spacing w:line="578"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1984" w:type="dxa"/>
            <w:gridSpan w:val="2"/>
            <w:noWrap w:val="0"/>
            <w:vAlign w:val="center"/>
          </w:tcPr>
          <w:p w14:paraId="2DE45A3E">
            <w:pPr>
              <w:spacing w:line="578" w:lineRule="exact"/>
              <w:jc w:val="center"/>
              <w:rPr>
                <w:rFonts w:hint="eastAsia" w:ascii="仿宋_GB2312" w:hAnsi="仿宋_GB2312" w:eastAsia="仿宋_GB2312" w:cs="仿宋_GB2312"/>
                <w:sz w:val="28"/>
                <w:szCs w:val="28"/>
              </w:rPr>
            </w:pPr>
          </w:p>
        </w:tc>
        <w:tc>
          <w:tcPr>
            <w:tcW w:w="1559" w:type="dxa"/>
            <w:gridSpan w:val="2"/>
            <w:noWrap w:val="0"/>
            <w:vAlign w:val="center"/>
          </w:tcPr>
          <w:p w14:paraId="75DFDE2B">
            <w:pPr>
              <w:spacing w:line="578"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w:t>
            </w:r>
          </w:p>
        </w:tc>
        <w:tc>
          <w:tcPr>
            <w:tcW w:w="3623" w:type="dxa"/>
            <w:gridSpan w:val="5"/>
            <w:noWrap w:val="0"/>
            <w:vAlign w:val="center"/>
          </w:tcPr>
          <w:p w14:paraId="13E92A54">
            <w:pPr>
              <w:spacing w:line="578" w:lineRule="exact"/>
              <w:jc w:val="center"/>
              <w:rPr>
                <w:rFonts w:hint="eastAsia" w:ascii="仿宋_GB2312" w:hAnsi="仿宋_GB2312" w:eastAsia="仿宋_GB2312" w:cs="仿宋_GB2312"/>
                <w:sz w:val="28"/>
                <w:szCs w:val="28"/>
              </w:rPr>
            </w:pPr>
          </w:p>
        </w:tc>
      </w:tr>
      <w:tr w14:paraId="11F7C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gridSpan w:val="2"/>
            <w:noWrap w:val="0"/>
            <w:vAlign w:val="center"/>
          </w:tcPr>
          <w:p w14:paraId="59988FA6">
            <w:pPr>
              <w:spacing w:line="578"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内部举报人（是/否）</w:t>
            </w:r>
          </w:p>
        </w:tc>
        <w:tc>
          <w:tcPr>
            <w:tcW w:w="1701" w:type="dxa"/>
            <w:gridSpan w:val="2"/>
            <w:noWrap w:val="0"/>
            <w:vAlign w:val="center"/>
          </w:tcPr>
          <w:p w14:paraId="5E2B8A22">
            <w:pPr>
              <w:spacing w:line="578" w:lineRule="exact"/>
              <w:jc w:val="center"/>
              <w:rPr>
                <w:rFonts w:hint="eastAsia" w:ascii="仿宋_GB2312" w:hAnsi="仿宋_GB2312" w:eastAsia="仿宋_GB2312" w:cs="仿宋_GB2312"/>
                <w:sz w:val="28"/>
                <w:szCs w:val="28"/>
              </w:rPr>
            </w:pPr>
          </w:p>
        </w:tc>
        <w:tc>
          <w:tcPr>
            <w:tcW w:w="2977" w:type="dxa"/>
            <w:gridSpan w:val="4"/>
            <w:noWrap w:val="0"/>
            <w:vAlign w:val="center"/>
          </w:tcPr>
          <w:p w14:paraId="5C860C5F">
            <w:pPr>
              <w:spacing w:line="578"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匿名举报人（是/否）</w:t>
            </w:r>
          </w:p>
        </w:tc>
        <w:tc>
          <w:tcPr>
            <w:tcW w:w="1638" w:type="dxa"/>
            <w:gridSpan w:val="2"/>
            <w:noWrap w:val="0"/>
            <w:vAlign w:val="center"/>
          </w:tcPr>
          <w:p w14:paraId="036425D2">
            <w:pPr>
              <w:spacing w:line="578" w:lineRule="exact"/>
              <w:jc w:val="center"/>
              <w:rPr>
                <w:rFonts w:hint="eastAsia" w:ascii="仿宋_GB2312" w:hAnsi="仿宋_GB2312" w:eastAsia="仿宋_GB2312" w:cs="仿宋_GB2312"/>
                <w:sz w:val="28"/>
                <w:szCs w:val="28"/>
              </w:rPr>
            </w:pPr>
          </w:p>
        </w:tc>
      </w:tr>
      <w:tr w14:paraId="64C6B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gridSpan w:val="2"/>
            <w:noWrap w:val="0"/>
            <w:vAlign w:val="center"/>
          </w:tcPr>
          <w:p w14:paraId="65D73472">
            <w:pPr>
              <w:spacing w:line="578"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银行借记卡卡号</w:t>
            </w:r>
          </w:p>
        </w:tc>
        <w:tc>
          <w:tcPr>
            <w:tcW w:w="6316" w:type="dxa"/>
            <w:gridSpan w:val="8"/>
            <w:noWrap w:val="0"/>
            <w:vAlign w:val="center"/>
          </w:tcPr>
          <w:p w14:paraId="1B5DB25E">
            <w:pPr>
              <w:spacing w:line="578" w:lineRule="exact"/>
              <w:jc w:val="center"/>
              <w:rPr>
                <w:rFonts w:hint="eastAsia" w:ascii="仿宋_GB2312" w:hAnsi="仿宋_GB2312" w:eastAsia="仿宋_GB2312" w:cs="仿宋_GB2312"/>
                <w:sz w:val="28"/>
                <w:szCs w:val="28"/>
              </w:rPr>
            </w:pPr>
          </w:p>
        </w:tc>
      </w:tr>
      <w:tr w14:paraId="3EC7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gridSpan w:val="2"/>
            <w:noWrap w:val="0"/>
            <w:vAlign w:val="center"/>
          </w:tcPr>
          <w:p w14:paraId="70808EDF">
            <w:pPr>
              <w:spacing w:line="578"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举报时间</w:t>
            </w:r>
          </w:p>
        </w:tc>
        <w:tc>
          <w:tcPr>
            <w:tcW w:w="1701" w:type="dxa"/>
            <w:gridSpan w:val="2"/>
            <w:noWrap w:val="0"/>
            <w:vAlign w:val="center"/>
          </w:tcPr>
          <w:p w14:paraId="75382E5F">
            <w:pPr>
              <w:spacing w:line="578" w:lineRule="exact"/>
              <w:jc w:val="center"/>
              <w:rPr>
                <w:rFonts w:hint="eastAsia" w:ascii="仿宋_GB2312" w:hAnsi="仿宋_GB2312" w:eastAsia="仿宋_GB2312" w:cs="仿宋_GB2312"/>
                <w:sz w:val="28"/>
                <w:szCs w:val="28"/>
              </w:rPr>
            </w:pPr>
          </w:p>
        </w:tc>
        <w:tc>
          <w:tcPr>
            <w:tcW w:w="1418" w:type="dxa"/>
            <w:gridSpan w:val="2"/>
            <w:noWrap w:val="0"/>
            <w:vAlign w:val="center"/>
          </w:tcPr>
          <w:p w14:paraId="53BE205A">
            <w:pPr>
              <w:spacing w:line="578"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被举报人</w:t>
            </w:r>
          </w:p>
        </w:tc>
        <w:tc>
          <w:tcPr>
            <w:tcW w:w="3197" w:type="dxa"/>
            <w:gridSpan w:val="4"/>
            <w:noWrap w:val="0"/>
            <w:vAlign w:val="center"/>
          </w:tcPr>
          <w:p w14:paraId="06F1D05D">
            <w:pPr>
              <w:spacing w:line="578" w:lineRule="exact"/>
              <w:jc w:val="center"/>
              <w:rPr>
                <w:rFonts w:hint="eastAsia" w:ascii="仿宋_GB2312" w:hAnsi="仿宋_GB2312" w:eastAsia="仿宋_GB2312" w:cs="仿宋_GB2312"/>
                <w:sz w:val="28"/>
                <w:szCs w:val="28"/>
              </w:rPr>
            </w:pPr>
          </w:p>
        </w:tc>
      </w:tr>
      <w:tr w14:paraId="25A37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0" w:hRule="atLeast"/>
          <w:jc w:val="center"/>
        </w:trPr>
        <w:tc>
          <w:tcPr>
            <w:tcW w:w="2122" w:type="dxa"/>
            <w:noWrap w:val="0"/>
            <w:vAlign w:val="center"/>
          </w:tcPr>
          <w:p w14:paraId="519FC9F0">
            <w:pPr>
              <w:spacing w:line="578"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举报的内容、提供的线索和证据</w:t>
            </w:r>
          </w:p>
        </w:tc>
        <w:tc>
          <w:tcPr>
            <w:tcW w:w="7166" w:type="dxa"/>
            <w:gridSpan w:val="9"/>
            <w:noWrap w:val="0"/>
            <w:vAlign w:val="bottom"/>
          </w:tcPr>
          <w:p w14:paraId="61FA7F27">
            <w:pPr>
              <w:spacing w:line="578"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7E0CBE87">
            <w:pPr>
              <w:spacing w:line="578" w:lineRule="exact"/>
              <w:jc w:val="center"/>
              <w:rPr>
                <w:rFonts w:hint="eastAsia" w:ascii="仿宋_GB2312" w:hAnsi="仿宋_GB2312" w:eastAsia="仿宋_GB2312" w:cs="仿宋_GB2312"/>
                <w:sz w:val="28"/>
                <w:szCs w:val="28"/>
              </w:rPr>
            </w:pPr>
          </w:p>
          <w:p w14:paraId="4A503EBD">
            <w:pPr>
              <w:spacing w:line="578" w:lineRule="exact"/>
              <w:jc w:val="center"/>
              <w:rPr>
                <w:rFonts w:hint="eastAsia" w:ascii="仿宋_GB2312" w:hAnsi="仿宋_GB2312" w:eastAsia="仿宋_GB2312" w:cs="仿宋_GB2312"/>
                <w:sz w:val="28"/>
                <w:szCs w:val="28"/>
              </w:rPr>
            </w:pPr>
          </w:p>
          <w:p w14:paraId="08A4E4AD">
            <w:pPr>
              <w:spacing w:line="578" w:lineRule="exact"/>
              <w:jc w:val="center"/>
              <w:rPr>
                <w:rFonts w:hint="eastAsia" w:ascii="仿宋_GB2312" w:hAnsi="仿宋_GB2312" w:eastAsia="仿宋_GB2312" w:cs="仿宋_GB2312"/>
                <w:sz w:val="28"/>
                <w:szCs w:val="28"/>
              </w:rPr>
            </w:pPr>
          </w:p>
          <w:p w14:paraId="6490740A">
            <w:pPr>
              <w:spacing w:line="578" w:lineRule="exact"/>
              <w:jc w:val="center"/>
              <w:rPr>
                <w:rFonts w:hint="eastAsia" w:ascii="仿宋_GB2312" w:hAnsi="仿宋_GB2312" w:eastAsia="仿宋_GB2312" w:cs="仿宋_GB2312"/>
                <w:sz w:val="28"/>
                <w:szCs w:val="28"/>
              </w:rPr>
            </w:pPr>
          </w:p>
          <w:p w14:paraId="72F96422">
            <w:pPr>
              <w:spacing w:line="578" w:lineRule="exact"/>
              <w:jc w:val="center"/>
              <w:rPr>
                <w:rFonts w:hint="eastAsia" w:ascii="仿宋_GB2312" w:hAnsi="仿宋_GB2312" w:eastAsia="仿宋_GB2312" w:cs="仿宋_GB2312"/>
                <w:szCs w:val="21"/>
              </w:rPr>
            </w:pPr>
            <w:r>
              <w:rPr>
                <w:rFonts w:hint="eastAsia" w:ascii="仿宋_GB2312" w:hAnsi="仿宋_GB2312" w:eastAsia="仿宋_GB2312" w:cs="仿宋_GB2312"/>
                <w:sz w:val="28"/>
                <w:szCs w:val="28"/>
              </w:rPr>
              <w:t xml:space="preserve">       申请人签字：</w:t>
            </w:r>
          </w:p>
          <w:p w14:paraId="1281F113">
            <w:pPr>
              <w:spacing w:line="578" w:lineRule="exact"/>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bl>
    <w:p w14:paraId="4521111F">
      <w:pPr>
        <w:spacing w:line="660" w:lineRule="exact"/>
        <w:jc w:val="both"/>
        <w:rPr>
          <w:rFonts w:hint="eastAsia" w:ascii="仿宋_GB2312" w:hAnsi="仿宋_GB2312" w:eastAsia="仿宋_GB2312" w:cs="仿宋_GB2312"/>
          <w:color w:val="auto"/>
          <w:sz w:val="32"/>
          <w:szCs w:val="32"/>
          <w:u w:val="none"/>
          <w:lang w:eastAsia="zh-CN"/>
        </w:rPr>
        <w:sectPr>
          <w:headerReference r:id="rId3" w:type="default"/>
          <w:footerReference r:id="rId4" w:type="default"/>
          <w:pgSz w:w="11906" w:h="16838"/>
          <w:pgMar w:top="2098" w:right="1417" w:bottom="1474" w:left="1587" w:header="851" w:footer="794" w:gutter="0"/>
          <w:paperSrc/>
          <w:pgNumType w:fmt="decimal"/>
          <w:cols w:space="0" w:num="1"/>
          <w:rtlGutter w:val="0"/>
          <w:docGrid w:type="lines" w:linePitch="312" w:charSpace="0"/>
        </w:sectPr>
      </w:pPr>
    </w:p>
    <w:p w14:paraId="7CCBC1D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14:paraId="6A259651">
      <w:pPr>
        <w:spacing w:line="660" w:lineRule="exact"/>
        <w:jc w:val="center"/>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
          <w:bCs/>
          <w:color w:val="auto"/>
          <w:sz w:val="44"/>
          <w:szCs w:val="44"/>
          <w:u w:val="single"/>
        </w:rPr>
        <w:t xml:space="preserve">      </w:t>
      </w:r>
      <w:r>
        <w:rPr>
          <w:rFonts w:hint="eastAsia" w:asciiTheme="minorEastAsia" w:hAnsiTheme="minorEastAsia" w:eastAsiaTheme="minorEastAsia" w:cstheme="minorEastAsia"/>
          <w:b/>
          <w:bCs/>
          <w:color w:val="auto"/>
          <w:sz w:val="44"/>
          <w:szCs w:val="44"/>
        </w:rPr>
        <w:t>市场监督管理局</w:t>
      </w:r>
    </w:p>
    <w:p w14:paraId="655BD8F8">
      <w:pPr>
        <w:spacing w:line="660" w:lineRule="exact"/>
        <w:jc w:val="center"/>
        <w:rPr>
          <w:rFonts w:hint="eastAsia" w:ascii="仿宋_GB2312" w:hAnsi="仿宋_GB2312" w:eastAsia="仿宋_GB2312" w:cs="仿宋_GB2312"/>
          <w:b/>
          <w:bCs/>
          <w:color w:val="auto"/>
          <w:sz w:val="44"/>
          <w:szCs w:val="44"/>
        </w:rPr>
      </w:pPr>
      <w:r>
        <w:rPr>
          <w:rFonts w:hint="eastAsia" w:asciiTheme="minorEastAsia" w:hAnsiTheme="minorEastAsia" w:eastAsiaTheme="minorEastAsia" w:cstheme="minorEastAsia"/>
          <w:b/>
          <w:bCs/>
          <w:color w:val="auto"/>
          <w:sz w:val="44"/>
          <w:szCs w:val="44"/>
        </w:rPr>
        <w:t>举报奖励告知书</w:t>
      </w:r>
    </w:p>
    <w:p w14:paraId="786648CD">
      <w:pPr>
        <w:spacing w:line="52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eastAsia="zh-CN"/>
        </w:rPr>
        <w:t>云</w:t>
      </w:r>
      <w:r>
        <w:rPr>
          <w:rFonts w:hint="eastAsia" w:ascii="仿宋_GB2312" w:hAnsi="仿宋_GB2312" w:eastAsia="仿宋_GB2312" w:cs="仿宋_GB2312"/>
          <w:color w:val="auto"/>
          <w:sz w:val="32"/>
          <w:szCs w:val="32"/>
        </w:rPr>
        <w:t>市监</w:t>
      </w:r>
      <w:r>
        <w:rPr>
          <w:rFonts w:hint="eastAsia" w:ascii="仿宋_GB2312" w:hAnsi="仿宋_GB2312" w:eastAsia="仿宋_GB2312" w:cs="仿宋_GB2312"/>
          <w:color w:val="auto"/>
          <w:sz w:val="32"/>
          <w:szCs w:val="32"/>
          <w:lang w:val="en-US" w:eastAsia="zh-CN"/>
        </w:rPr>
        <w:t>xx</w:t>
      </w:r>
      <w:r>
        <w:rPr>
          <w:rFonts w:hint="eastAsia" w:ascii="仿宋_GB2312" w:hAnsi="仿宋_GB2312" w:eastAsia="仿宋_GB2312" w:cs="仿宋_GB2312"/>
          <w:color w:val="auto"/>
          <w:sz w:val="32"/>
          <w:szCs w:val="32"/>
        </w:rPr>
        <w:t>奖告〔</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号</w:t>
      </w:r>
    </w:p>
    <w:p w14:paraId="2E248B61">
      <w:pPr>
        <w:spacing w:line="560" w:lineRule="exact"/>
        <w:rPr>
          <w:rFonts w:hint="eastAsia" w:ascii="仿宋_GB2312" w:hAnsi="仿宋_GB2312" w:eastAsia="仿宋_GB2312" w:cs="仿宋_GB2312"/>
          <w:color w:val="auto"/>
          <w:sz w:val="32"/>
          <w:szCs w:val="32"/>
        </w:rPr>
      </w:pPr>
    </w:p>
    <w:p w14:paraId="04570621">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1DD95384">
      <w:pPr>
        <w:keepNext w:val="0"/>
        <w:keepLines w:val="0"/>
        <w:pageBreakBefore w:val="0"/>
        <w:kinsoku/>
        <w:wordWrap/>
        <w:overflowPunct/>
        <w:topLinePunct w:val="0"/>
        <w:autoSpaceDE/>
        <w:autoSpaceDN/>
        <w:bidi w:val="0"/>
        <w:spacing w:line="59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你举报的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一案，经本局立案调查，现已</w:t>
      </w:r>
      <w:r>
        <w:rPr>
          <w:rFonts w:hint="eastAsia" w:ascii="仿宋_GB2312" w:hAnsi="仿宋_GB2312" w:eastAsia="仿宋_GB2312" w:cs="仿宋_GB2312"/>
          <w:color w:val="auto"/>
          <w:sz w:val="32"/>
          <w:szCs w:val="32"/>
          <w:u w:val="single"/>
        </w:rPr>
        <w:t>结案/移送司法机关追究刑事责任</w:t>
      </w:r>
      <w:r>
        <w:rPr>
          <w:rFonts w:hint="eastAsia" w:ascii="仿宋_GB2312" w:hAnsi="仿宋_GB2312" w:eastAsia="仿宋_GB2312" w:cs="仿宋_GB2312"/>
          <w:color w:val="auto"/>
          <w:sz w:val="32"/>
          <w:szCs w:val="32"/>
        </w:rPr>
        <w:t>，依据《云南省市场监管领域重大违法行为举报奖励实施办法》的有关规定，你符合举报奖励条件，有权申请举报奖励。请你自收到本告知书之日起15个工作日内，向本局提交《举报奖励申请书》，</w:t>
      </w:r>
      <w:r>
        <w:rPr>
          <w:rFonts w:hint="eastAsia" w:ascii="仿宋_GB2312" w:hAnsi="仿宋_GB2312" w:eastAsia="仿宋_GB2312" w:cs="仿宋_GB2312"/>
          <w:color w:val="auto"/>
          <w:sz w:val="32"/>
          <w:szCs w:val="32"/>
          <w:lang w:eastAsia="zh-CN"/>
        </w:rPr>
        <w:t>逾期</w:t>
      </w:r>
      <w:r>
        <w:rPr>
          <w:rFonts w:hint="eastAsia" w:ascii="仿宋_GB2312" w:hAnsi="仿宋_GB2312" w:eastAsia="仿宋_GB2312" w:cs="仿宋_GB2312"/>
          <w:color w:val="auto"/>
          <w:sz w:val="32"/>
          <w:szCs w:val="32"/>
        </w:rPr>
        <w:t>未提交《举报奖励申请书》的，视为放弃此权利。</w:t>
      </w:r>
    </w:p>
    <w:p w14:paraId="20596290">
      <w:pPr>
        <w:pStyle w:val="9"/>
        <w:keepNext w:val="0"/>
        <w:keepLines w:val="0"/>
        <w:pageBreakBefore w:val="0"/>
        <w:kinsoku/>
        <w:wordWrap/>
        <w:overflowPunct/>
        <w:topLinePunct w:val="0"/>
        <w:autoSpaceDE/>
        <w:autoSpaceDN/>
        <w:bidi w:val="0"/>
        <w:adjustRightInd w:val="0"/>
        <w:snapToGrid w:val="0"/>
        <w:spacing w:before="0" w:beforeAutospacing="0" w:after="0" w:afterAutospacing="0" w:line="590" w:lineRule="exact"/>
        <w:ind w:left="48" w:leftChars="23"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lang w:eastAsia="zh-CN"/>
        </w:rPr>
        <w:t>：</w:t>
      </w:r>
    </w:p>
    <w:p w14:paraId="708C258C">
      <w:pPr>
        <w:pStyle w:val="9"/>
        <w:keepNext w:val="0"/>
        <w:keepLines w:val="0"/>
        <w:pageBreakBefore w:val="0"/>
        <w:kinsoku/>
        <w:wordWrap/>
        <w:overflowPunct/>
        <w:topLinePunct w:val="0"/>
        <w:autoSpaceDE/>
        <w:autoSpaceDN/>
        <w:bidi w:val="0"/>
        <w:adjustRightInd w:val="0"/>
        <w:snapToGrid w:val="0"/>
        <w:spacing w:before="0" w:beforeAutospacing="0" w:after="0" w:afterAutospacing="0" w:line="590" w:lineRule="exact"/>
        <w:ind w:left="48" w:leftChars="23"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联系地址</w:t>
      </w:r>
      <w:r>
        <w:rPr>
          <w:rFonts w:hint="eastAsia" w:ascii="仿宋_GB2312" w:hAnsi="仿宋_GB2312" w:eastAsia="仿宋_GB2312" w:cs="仿宋_GB2312"/>
          <w:color w:val="auto"/>
          <w:sz w:val="32"/>
          <w:szCs w:val="32"/>
          <w:lang w:eastAsia="zh-CN"/>
        </w:rPr>
        <w:t>：</w:t>
      </w:r>
    </w:p>
    <w:p w14:paraId="45A2E515">
      <w:pPr>
        <w:pStyle w:val="9"/>
        <w:adjustRightInd w:val="0"/>
        <w:snapToGrid w:val="0"/>
        <w:spacing w:before="0" w:beforeAutospacing="0" w:after="0" w:afterAutospacing="0" w:line="560" w:lineRule="exact"/>
        <w:ind w:left="48" w:leftChars="23" w:firstLine="640" w:firstLineChars="200"/>
        <w:rPr>
          <w:rFonts w:hint="eastAsia" w:ascii="仿宋_GB2312" w:hAnsi="仿宋_GB2312" w:eastAsia="仿宋_GB2312" w:cs="仿宋_GB2312"/>
          <w:color w:val="auto"/>
          <w:sz w:val="32"/>
          <w:szCs w:val="32"/>
        </w:rPr>
      </w:pPr>
    </w:p>
    <w:p w14:paraId="41292478">
      <w:pPr>
        <w:pStyle w:val="9"/>
        <w:adjustRightInd w:val="0"/>
        <w:snapToGrid w:val="0"/>
        <w:spacing w:before="0" w:beforeAutospacing="0" w:after="0" w:afterAutospacing="0" w:line="560" w:lineRule="exact"/>
        <w:ind w:left="48" w:leftChars="23" w:firstLine="640" w:firstLineChars="200"/>
        <w:rPr>
          <w:rFonts w:hint="eastAsia" w:ascii="仿宋_GB2312" w:hAnsi="仿宋_GB2312" w:eastAsia="仿宋_GB2312" w:cs="仿宋_GB2312"/>
          <w:color w:val="auto"/>
          <w:sz w:val="32"/>
          <w:szCs w:val="32"/>
        </w:rPr>
      </w:pPr>
    </w:p>
    <w:p w14:paraId="4BFA8142">
      <w:pPr>
        <w:pStyle w:val="9"/>
        <w:adjustRightInd w:val="0"/>
        <w:snapToGrid w:val="0"/>
        <w:spacing w:before="0" w:beforeAutospacing="0" w:after="0" w:afterAutospacing="0" w:line="560" w:lineRule="exact"/>
        <w:ind w:firstLine="4960" w:firstLineChars="155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市场监督管理局</w:t>
      </w:r>
    </w:p>
    <w:p w14:paraId="3AAC06E9">
      <w:pPr>
        <w:pStyle w:val="9"/>
        <w:adjustRightInd w:val="0"/>
        <w:snapToGrid w:val="0"/>
        <w:spacing w:before="0" w:beforeAutospacing="0" w:after="0" w:afterAutospacing="0" w:line="560" w:lineRule="exact"/>
        <w:ind w:firstLine="6080" w:firstLineChars="19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（印章）</w:t>
      </w:r>
    </w:p>
    <w:p w14:paraId="65A46D1F">
      <w:pPr>
        <w:adjustRightInd w:val="0"/>
        <w:snapToGrid w:val="0"/>
        <w:spacing w:line="56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rPr>
        <w:t xml:space="preserve">                                                 </w:t>
      </w:r>
      <w:r>
        <w:rPr>
          <w:rFonts w:hint="eastAsia" w:ascii="仿宋_GB2312" w:hAnsi="仿宋_GB2312" w:eastAsia="仿宋_GB2312" w:cs="仿宋_GB2312"/>
          <w:color w:val="auto"/>
          <w:kern w:val="0"/>
          <w:lang w:val="en"/>
        </w:rPr>
        <w:t xml:space="preserve">     </w:t>
      </w:r>
      <w:r>
        <w:rPr>
          <w:rFonts w:hint="eastAsia" w:ascii="仿宋_GB2312" w:hAnsi="仿宋_GB2312" w:eastAsia="仿宋_GB2312" w:cs="仿宋_GB2312"/>
          <w:color w:val="auto"/>
          <w:kern w:val="0"/>
          <w:sz w:val="32"/>
          <w:szCs w:val="32"/>
        </w:rPr>
        <w:t>年  月  日</w:t>
      </w:r>
    </w:p>
    <w:p w14:paraId="13A160AC">
      <w:pPr>
        <w:spacing w:line="660" w:lineRule="exact"/>
        <w:rPr>
          <w:rFonts w:hint="eastAsia" w:ascii="仿宋_GB2312" w:hAnsi="仿宋_GB2312" w:eastAsia="仿宋_GB2312" w:cs="仿宋_GB2312"/>
          <w:color w:val="auto"/>
          <w:sz w:val="32"/>
          <w:szCs w:val="32"/>
        </w:rPr>
      </w:pPr>
    </w:p>
    <w:p w14:paraId="741765A4">
      <w:pPr>
        <w:spacing w:line="4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10795</wp:posOffset>
                </wp:positionV>
                <wp:extent cx="5615940" cy="0"/>
                <wp:effectExtent l="0" t="6350" r="0" b="6350"/>
                <wp:wrapNone/>
                <wp:docPr id="3" name="直接箭头连接符 3"/>
                <wp:cNvGraphicFramePr/>
                <a:graphic xmlns:a="http://schemas.openxmlformats.org/drawingml/2006/main">
                  <a:graphicData uri="http://schemas.microsoft.com/office/word/2010/wordprocessingShape">
                    <wps:wsp>
                      <wps:cNvCnPr/>
                      <wps:spPr>
                        <a:xfrm>
                          <a:off x="0" y="0"/>
                          <a:ext cx="5615940" cy="0"/>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0.2pt;margin-top:0.85pt;height:0pt;width:442.2pt;z-index:251659264;mso-width-relative:page;mso-height-relative:page;" filled="f" stroked="t" coordsize="21600,21600" o:gfxdata="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BE2rc0AAAAAQBAAAPAAAAAAAAAAEAIAAAACIAAABkcnMvZG93bnJldi54&#10;bWxQSwECFAAUAAAACACHTuJAWE7HEwICAAD7AwAADgAAAAAAAAABACAAAAAfAQAAZHJzL2Uyb0Rv&#10;Yy54bWxQSwUGAAAAAAYABgBZAQAAkwUAAAAA&#10;">
                <v:fill on="f" focussize="0,0"/>
                <v:stroke weight="1pt" color="#000000" joinstyle="round"/>
                <v:imagedata o:title=""/>
                <o:lock v:ext="edit" aspectratio="f"/>
              </v:shape>
            </w:pict>
          </mc:Fallback>
        </mc:AlternateContent>
      </w:r>
      <w:r>
        <w:rPr>
          <w:rFonts w:hint="eastAsia" w:ascii="仿宋_GB2312" w:hAnsi="仿宋_GB2312" w:eastAsia="仿宋_GB2312" w:cs="仿宋_GB2312"/>
          <w:color w:val="auto"/>
          <w:sz w:val="28"/>
          <w:szCs w:val="28"/>
        </w:rPr>
        <w:t>本文书一式两份，一份送达举报人、一份</w:t>
      </w:r>
      <w:r>
        <w:rPr>
          <w:rFonts w:hint="eastAsia" w:ascii="仿宋_GB2312" w:hAnsi="仿宋_GB2312" w:eastAsia="仿宋_GB2312" w:cs="仿宋_GB2312"/>
          <w:color w:val="auto"/>
          <w:sz w:val="28"/>
          <w:szCs w:val="28"/>
          <w:lang w:eastAsia="zh-CN"/>
        </w:rPr>
        <w:t>留存</w:t>
      </w:r>
      <w:r>
        <w:rPr>
          <w:rFonts w:hint="eastAsia" w:ascii="仿宋_GB2312" w:hAnsi="仿宋_GB2312" w:eastAsia="仿宋_GB2312" w:cs="仿宋_GB2312"/>
          <w:color w:val="auto"/>
          <w:sz w:val="28"/>
          <w:szCs w:val="28"/>
        </w:rPr>
        <w:t>归档。</w:t>
      </w:r>
    </w:p>
    <w:p w14:paraId="7DCCF280">
      <w:pPr>
        <w:rPr>
          <w:rFonts w:hint="eastAsia" w:ascii="仿宋_GB2312" w:hAnsi="仿宋_GB2312" w:eastAsia="仿宋_GB2312" w:cs="仿宋_GB2312"/>
          <w:color w:val="auto"/>
        </w:rPr>
      </w:pPr>
    </w:p>
    <w:p w14:paraId="0F5CF54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14:paraId="7537CF1B">
      <w:pPr>
        <w:spacing w:line="660" w:lineRule="exact"/>
        <w:jc w:val="both"/>
        <w:rPr>
          <w:rFonts w:hint="eastAsia" w:ascii="仿宋_GB2312" w:hAnsi="仿宋_GB2312" w:eastAsia="仿宋_GB2312" w:cs="仿宋_GB2312"/>
          <w:color w:val="auto"/>
          <w:sz w:val="44"/>
          <w:szCs w:val="44"/>
        </w:rPr>
      </w:pPr>
    </w:p>
    <w:p w14:paraId="68381435">
      <w:pPr>
        <w:spacing w:line="660" w:lineRule="exact"/>
        <w:jc w:val="center"/>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
          <w:bCs/>
          <w:color w:val="auto"/>
          <w:sz w:val="44"/>
          <w:szCs w:val="44"/>
        </w:rPr>
        <w:t>举报奖励</w:t>
      </w:r>
      <w:r>
        <w:rPr>
          <w:rFonts w:hint="eastAsia" w:asciiTheme="minorEastAsia" w:hAnsiTheme="minorEastAsia" w:eastAsiaTheme="minorEastAsia" w:cstheme="minorEastAsia"/>
          <w:b/>
          <w:bCs/>
          <w:color w:val="auto"/>
          <w:sz w:val="44"/>
          <w:szCs w:val="44"/>
          <w:lang w:eastAsia="zh-CN"/>
        </w:rPr>
        <w:t>承诺</w:t>
      </w:r>
      <w:r>
        <w:rPr>
          <w:rFonts w:hint="eastAsia" w:asciiTheme="minorEastAsia" w:hAnsiTheme="minorEastAsia" w:eastAsiaTheme="minorEastAsia" w:cstheme="minorEastAsia"/>
          <w:b/>
          <w:bCs/>
          <w:color w:val="auto"/>
          <w:sz w:val="44"/>
          <w:szCs w:val="44"/>
        </w:rPr>
        <w:t>书</w:t>
      </w:r>
    </w:p>
    <w:p w14:paraId="59EB1031">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32"/>
          <w:szCs w:val="32"/>
        </w:rPr>
      </w:pPr>
    </w:p>
    <w:p w14:paraId="1C50237B">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市场监督管理局：</w:t>
      </w:r>
    </w:p>
    <w:p w14:paraId="7F59766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我于</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日接到你局告知，符合举报奖励条件，具有申请奖励的权利，本人现申请举报奖励，并作出如下承诺：</w:t>
      </w:r>
    </w:p>
    <w:p w14:paraId="4AFD325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1.本人不是市场监督管理部门工作人员或者具有法定监督、报告义务人员；</w:t>
      </w:r>
    </w:p>
    <w:p w14:paraId="48CAC6B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2.本人不是侵权行为的被侵权方及其委托代理人或者利害关系人；</w:t>
      </w:r>
    </w:p>
    <w:p w14:paraId="48C2068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3.本人不是实施违法行为人；</w:t>
      </w:r>
    </w:p>
    <w:p w14:paraId="4B817C5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4.本人未获得其他市场主体给予的任何形式的报酬、奖励；</w:t>
      </w:r>
    </w:p>
    <w:p w14:paraId="78E055F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5.本人不存在其他不符合法律、法规规定的奖励情形。</w:t>
      </w:r>
    </w:p>
    <w:p w14:paraId="23A5370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rPr>
      </w:pPr>
    </w:p>
    <w:p w14:paraId="3E8EC57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rPr>
      </w:pPr>
    </w:p>
    <w:p w14:paraId="3A931A7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rPr>
      </w:pPr>
    </w:p>
    <w:p w14:paraId="4434F1CF">
      <w:pPr>
        <w:keepNext w:val="0"/>
        <w:keepLines w:val="0"/>
        <w:pageBreakBefore w:val="0"/>
        <w:widowControl w:val="0"/>
        <w:kinsoku/>
        <w:wordWrap/>
        <w:overflowPunct/>
        <w:topLinePunct w:val="0"/>
        <w:autoSpaceDE/>
        <w:autoSpaceDN/>
        <w:bidi w:val="0"/>
        <w:adjustRightInd/>
        <w:snapToGrid/>
        <w:spacing w:line="590" w:lineRule="exact"/>
        <w:ind w:firstLine="4800" w:firstLineChars="1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申请人签名：</w:t>
      </w:r>
    </w:p>
    <w:p w14:paraId="07559B23">
      <w:pPr>
        <w:keepNext w:val="0"/>
        <w:keepLines w:val="0"/>
        <w:pageBreakBefore w:val="0"/>
        <w:widowControl w:val="0"/>
        <w:kinsoku/>
        <w:wordWrap/>
        <w:overflowPunct/>
        <w:topLinePunct w:val="0"/>
        <w:autoSpaceDE/>
        <w:autoSpaceDN/>
        <w:bidi w:val="0"/>
        <w:adjustRightInd/>
        <w:snapToGrid/>
        <w:spacing w:line="590" w:lineRule="exact"/>
        <w:ind w:firstLine="6080" w:firstLineChars="19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14:paraId="33120CB9">
      <w:pPr>
        <w:rPr>
          <w:rFonts w:hint="eastAsia" w:ascii="仿宋_GB2312" w:hAnsi="仿宋_GB2312" w:eastAsia="仿宋_GB2312" w:cs="仿宋_GB2312"/>
          <w:color w:val="auto"/>
        </w:rPr>
      </w:pPr>
    </w:p>
    <w:p w14:paraId="2ABE80D2">
      <w:pPr>
        <w:keepNext w:val="0"/>
        <w:keepLines w:val="0"/>
        <w:pageBreakBefore w:val="0"/>
        <w:widowControl w:val="0"/>
        <w:kinsoku/>
        <w:wordWrap/>
        <w:overflowPunct/>
        <w:topLinePunct w:val="0"/>
        <w:autoSpaceDE/>
        <w:autoSpaceDN/>
        <w:bidi w:val="0"/>
        <w:adjustRightInd/>
        <w:snapToGrid/>
        <w:spacing w:line="600" w:lineRule="exact"/>
        <w:ind w:left="1596" w:leftChars="760" w:firstLine="2880" w:firstLineChars="900"/>
        <w:textAlignment w:val="auto"/>
        <w:rPr>
          <w:rFonts w:hint="eastAsia" w:ascii="仿宋_GB2312" w:hAnsi="仿宋_GB2312" w:eastAsia="仿宋_GB2312" w:cs="仿宋_GB2312"/>
          <w:color w:val="auto"/>
          <w:sz w:val="32"/>
          <w:szCs w:val="32"/>
          <w:lang w:val="en-US" w:eastAsia="zh-CN"/>
        </w:rPr>
      </w:pPr>
    </w:p>
    <w:p w14:paraId="111F7798">
      <w:pPr>
        <w:rPr>
          <w:rFonts w:hint="eastAsia" w:ascii="仿宋_GB2312" w:hAnsi="仿宋_GB2312" w:eastAsia="仿宋_GB2312" w:cs="仿宋_GB2312"/>
          <w:color w:val="auto"/>
          <w:sz w:val="32"/>
          <w:szCs w:val="32"/>
          <w:lang w:eastAsia="zh-CN"/>
        </w:rPr>
        <w:sectPr>
          <w:pgSz w:w="11906" w:h="16838"/>
          <w:pgMar w:top="2098" w:right="1417" w:bottom="1474" w:left="1587" w:header="851" w:footer="1247" w:gutter="0"/>
          <w:pgNumType w:fmt="decimal"/>
          <w:cols w:space="720" w:num="1"/>
          <w:rtlGutter w:val="0"/>
          <w:docGrid w:type="lines" w:linePitch="312" w:charSpace="0"/>
        </w:sectPr>
      </w:pPr>
    </w:p>
    <w:p w14:paraId="45EE1F6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p>
    <w:p w14:paraId="2EAC8DD5">
      <w:pPr>
        <w:spacing w:line="560" w:lineRule="exact"/>
        <w:jc w:val="center"/>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
          <w:bCs/>
          <w:color w:val="auto"/>
          <w:sz w:val="44"/>
          <w:szCs w:val="44"/>
        </w:rPr>
        <w:t>市场监督管理局</w:t>
      </w:r>
    </w:p>
    <w:p w14:paraId="54108FCA">
      <w:pPr>
        <w:spacing w:line="560" w:lineRule="exact"/>
        <w:jc w:val="center"/>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
          <w:bCs/>
          <w:color w:val="auto"/>
          <w:sz w:val="44"/>
          <w:szCs w:val="44"/>
        </w:rPr>
        <w:t>举报奖励决定通知书</w:t>
      </w:r>
    </w:p>
    <w:p w14:paraId="6077C55F">
      <w:pPr>
        <w:keepNext w:val="0"/>
        <w:keepLines w:val="0"/>
        <w:pageBreakBefore w:val="0"/>
        <w:widowControl w:val="0"/>
        <w:kinsoku/>
        <w:wordWrap/>
        <w:overflowPunct/>
        <w:topLinePunct w:val="0"/>
        <w:autoSpaceDE/>
        <w:autoSpaceDN/>
        <w:bidi w:val="0"/>
        <w:spacing w:line="49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lang w:eastAsia="zh-CN"/>
        </w:rPr>
        <w:t>云</w:t>
      </w:r>
      <w:r>
        <w:rPr>
          <w:rFonts w:hint="eastAsia" w:ascii="仿宋_GB2312" w:hAnsi="仿宋_GB2312" w:eastAsia="仿宋_GB2312" w:cs="仿宋_GB2312"/>
          <w:color w:val="auto"/>
          <w:sz w:val="32"/>
          <w:szCs w:val="32"/>
        </w:rPr>
        <w:t>市监</w:t>
      </w:r>
      <w:r>
        <w:rPr>
          <w:rFonts w:hint="eastAsia" w:ascii="仿宋_GB2312" w:hAnsi="仿宋_GB2312" w:eastAsia="仿宋_GB2312" w:cs="仿宋_GB2312"/>
          <w:color w:val="auto"/>
          <w:sz w:val="32"/>
          <w:szCs w:val="32"/>
          <w:lang w:val="en-US" w:eastAsia="zh-CN"/>
        </w:rPr>
        <w:t>XX</w:t>
      </w:r>
      <w:r>
        <w:rPr>
          <w:rFonts w:hint="eastAsia" w:ascii="仿宋_GB2312" w:hAnsi="仿宋_GB2312" w:eastAsia="仿宋_GB2312" w:cs="仿宋_GB2312"/>
          <w:color w:val="auto"/>
          <w:sz w:val="32"/>
          <w:szCs w:val="32"/>
        </w:rPr>
        <w:t>奖决〔</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号</w:t>
      </w:r>
    </w:p>
    <w:p w14:paraId="6B4B5332">
      <w:pPr>
        <w:keepNext w:val="0"/>
        <w:keepLines w:val="0"/>
        <w:pageBreakBefore w:val="0"/>
        <w:widowControl w:val="0"/>
        <w:kinsoku/>
        <w:wordWrap/>
        <w:overflowPunct/>
        <w:topLinePunct w:val="0"/>
        <w:autoSpaceDE/>
        <w:autoSpaceDN/>
        <w:bidi w:val="0"/>
        <w:spacing w:line="49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2D938EF4">
      <w:pPr>
        <w:keepNext w:val="0"/>
        <w:keepLines w:val="0"/>
        <w:pageBreakBefore w:val="0"/>
        <w:widowControl w:val="0"/>
        <w:kinsoku/>
        <w:wordWrap/>
        <w:overflowPunct/>
        <w:topLinePunct w:val="0"/>
        <w:autoSpaceDE/>
        <w:autoSpaceDN/>
        <w:bidi w:val="0"/>
        <w:spacing w:line="49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根据你提出的举报奖励申请，依据《市场监管领域重大违法行为举报奖励暂行办法》及有关规定，经本局研究，决定给予你举报奖励人民币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元。请在收到本告知书之日起30日内，到本局办理领取举报奖励事宜。特殊情况需延期领取举报奖励的，请提前告知本局，延长期限不得超过10个工作日。逾期未领取的，视为主动放弃。</w:t>
      </w:r>
    </w:p>
    <w:p w14:paraId="26E1A8C3">
      <w:pPr>
        <w:keepNext w:val="0"/>
        <w:keepLines w:val="0"/>
        <w:pageBreakBefore w:val="0"/>
        <w:widowControl w:val="0"/>
        <w:kinsoku/>
        <w:wordWrap/>
        <w:overflowPunct/>
        <w:topLinePunct w:val="0"/>
        <w:autoSpaceDE/>
        <w:autoSpaceDN/>
        <w:bidi w:val="0"/>
        <w:spacing w:line="49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本人领取奖励的须携带本</w:t>
      </w:r>
      <w:r>
        <w:rPr>
          <w:rFonts w:hint="eastAsia" w:ascii="仿宋_GB2312" w:hAnsi="仿宋_GB2312" w:eastAsia="仿宋_GB2312" w:cs="仿宋_GB2312"/>
          <w:color w:val="auto"/>
          <w:sz w:val="32"/>
          <w:szCs w:val="32"/>
          <w:lang w:eastAsia="zh-CN"/>
        </w:rPr>
        <w:t>通</w:t>
      </w:r>
      <w:r>
        <w:rPr>
          <w:rFonts w:hint="eastAsia" w:ascii="仿宋_GB2312" w:hAnsi="仿宋_GB2312" w:eastAsia="仿宋_GB2312" w:cs="仿宋_GB2312"/>
          <w:color w:val="auto"/>
          <w:sz w:val="32"/>
          <w:szCs w:val="32"/>
        </w:rPr>
        <w:t>知书及本人有效身份证明、本人名下银行卡。委托他人代领的，受托人须携带本</w:t>
      </w:r>
      <w:r>
        <w:rPr>
          <w:rFonts w:hint="eastAsia" w:ascii="仿宋_GB2312" w:hAnsi="仿宋_GB2312" w:eastAsia="仿宋_GB2312" w:cs="仿宋_GB2312"/>
          <w:color w:val="auto"/>
          <w:sz w:val="32"/>
          <w:szCs w:val="32"/>
          <w:lang w:eastAsia="zh-CN"/>
        </w:rPr>
        <w:t>通</w:t>
      </w:r>
      <w:r>
        <w:rPr>
          <w:rFonts w:hint="eastAsia" w:ascii="仿宋_GB2312" w:hAnsi="仿宋_GB2312" w:eastAsia="仿宋_GB2312" w:cs="仿宋_GB2312"/>
          <w:color w:val="auto"/>
          <w:sz w:val="32"/>
          <w:szCs w:val="32"/>
        </w:rPr>
        <w:t>知书，同时持有你本人的授权委托书、有效身份证明和受托人的有效身份证明和受托人名下的银行卡。</w:t>
      </w:r>
    </w:p>
    <w:p w14:paraId="18D83CA4">
      <w:pPr>
        <w:keepNext w:val="0"/>
        <w:keepLines w:val="0"/>
        <w:pageBreakBefore w:val="0"/>
        <w:widowControl w:val="0"/>
        <w:kinsoku/>
        <w:wordWrap/>
        <w:overflowPunct/>
        <w:topLinePunct w:val="0"/>
        <w:autoSpaceDE/>
        <w:autoSpaceDN/>
        <w:bidi w:val="0"/>
        <w:spacing w:line="490" w:lineRule="exact"/>
        <w:ind w:firstLine="640" w:firstLineChars="200"/>
        <w:textAlignment w:val="auto"/>
        <w:outlineLvl w:val="9"/>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如对奖励金额有异议的，请在收到本告知书之日起10个工作日内，向本局提出复核申请。</w:t>
      </w:r>
    </w:p>
    <w:p w14:paraId="7EE40D67">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90" w:lineRule="exact"/>
        <w:ind w:left="48" w:leftChars="23"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lang w:eastAsia="zh-CN"/>
        </w:rPr>
        <w:t>：</w:t>
      </w:r>
    </w:p>
    <w:p w14:paraId="5F6E36DA">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90" w:lineRule="exact"/>
        <w:ind w:left="48" w:leftChars="23"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联系地址</w:t>
      </w:r>
      <w:r>
        <w:rPr>
          <w:rFonts w:hint="eastAsia" w:ascii="仿宋_GB2312" w:hAnsi="仿宋_GB2312" w:eastAsia="仿宋_GB2312" w:cs="仿宋_GB2312"/>
          <w:color w:val="auto"/>
          <w:sz w:val="32"/>
          <w:szCs w:val="32"/>
          <w:lang w:eastAsia="zh-CN"/>
        </w:rPr>
        <w:t>：</w:t>
      </w:r>
    </w:p>
    <w:p w14:paraId="44791E3C">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90" w:lineRule="exact"/>
        <w:ind w:firstLine="4800" w:firstLineChars="1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市场监督管理局</w:t>
      </w:r>
    </w:p>
    <w:p w14:paraId="17C596C4">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90" w:lineRule="exact"/>
        <w:ind w:firstLine="5760" w:firstLineChars="18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（印章）</w:t>
      </w:r>
    </w:p>
    <w:p w14:paraId="0F5F3718">
      <w:pPr>
        <w:keepNext w:val="0"/>
        <w:keepLines w:val="0"/>
        <w:pageBreakBefore w:val="0"/>
        <w:widowControl w:val="0"/>
        <w:kinsoku/>
        <w:wordWrap/>
        <w:overflowPunct/>
        <w:topLinePunct w:val="0"/>
        <w:autoSpaceDE/>
        <w:autoSpaceDN/>
        <w:bidi w:val="0"/>
        <w:adjustRightInd w:val="0"/>
        <w:snapToGrid w:val="0"/>
        <w:spacing w:line="490" w:lineRule="exac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rPr>
        <w:t xml:space="preserve">                                                 </w:t>
      </w:r>
      <w:r>
        <w:rPr>
          <w:rFonts w:hint="eastAsia" w:ascii="仿宋_GB2312" w:hAnsi="仿宋_GB2312" w:eastAsia="仿宋_GB2312" w:cs="仿宋_GB2312"/>
          <w:color w:val="auto"/>
          <w:kern w:val="0"/>
          <w:sz w:val="32"/>
          <w:szCs w:val="32"/>
        </w:rPr>
        <w:t>年  月  日</w:t>
      </w:r>
    </w:p>
    <w:p w14:paraId="792A3E8A">
      <w:pPr>
        <w:keepNext w:val="0"/>
        <w:keepLines w:val="0"/>
        <w:pageBreakBefore w:val="0"/>
        <w:widowControl w:val="0"/>
        <w:kinsoku/>
        <w:wordWrap/>
        <w:overflowPunct/>
        <w:topLinePunct w:val="0"/>
        <w:autoSpaceDE/>
        <w:autoSpaceDN/>
        <w:bidi w:val="0"/>
        <w:spacing w:line="490" w:lineRule="exact"/>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10795</wp:posOffset>
                </wp:positionV>
                <wp:extent cx="5615940" cy="0"/>
                <wp:effectExtent l="0" t="6350" r="0" b="6350"/>
                <wp:wrapNone/>
                <wp:docPr id="2" name="直接箭头连接符 2"/>
                <wp:cNvGraphicFramePr/>
                <a:graphic xmlns:a="http://schemas.openxmlformats.org/drawingml/2006/main">
                  <a:graphicData uri="http://schemas.microsoft.com/office/word/2010/wordprocessingShape">
                    <wps:wsp>
                      <wps:cNvCnPr/>
                      <wps:spPr>
                        <a:xfrm>
                          <a:off x="0" y="0"/>
                          <a:ext cx="5615940" cy="0"/>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0.2pt;margin-top:0.85pt;height:0pt;width:442.2pt;z-index:251660288;mso-width-relative:page;mso-height-relative:page;" filled="f" stroked="t" coordsize="21600,21600" o:gfxdata="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BE2rc0AAAAAQBAAAPAAAAAAAAAAEAIAAAACIAAABkcnMvZG93bnJldi54&#10;bWxQSwECFAAUAAAACACHTuJAStxpawICAAD7AwAADgAAAAAAAAABACAAAAAfAQAAZHJzL2Uyb0Rv&#10;Yy54bWxQSwUGAAAAAAYABgBZAQAAkwUAAAAA&#10;">
                <v:fill on="f" focussize="0,0"/>
                <v:stroke weight="1pt" color="#000000" joinstyle="round"/>
                <v:imagedata o:title=""/>
                <o:lock v:ext="edit" aspectratio="f"/>
              </v:shape>
            </w:pict>
          </mc:Fallback>
        </mc:AlternateContent>
      </w:r>
      <w:r>
        <w:rPr>
          <w:rFonts w:hint="eastAsia" w:ascii="仿宋_GB2312" w:hAnsi="仿宋_GB2312" w:eastAsia="仿宋_GB2312" w:cs="仿宋_GB2312"/>
          <w:color w:val="auto"/>
          <w:sz w:val="28"/>
          <w:szCs w:val="28"/>
        </w:rPr>
        <w:t>本文书一式两份，一份送达举报人、一份</w:t>
      </w:r>
      <w:r>
        <w:rPr>
          <w:rFonts w:hint="eastAsia" w:ascii="仿宋_GB2312" w:hAnsi="仿宋_GB2312" w:eastAsia="仿宋_GB2312" w:cs="仿宋_GB2312"/>
          <w:color w:val="auto"/>
          <w:sz w:val="28"/>
          <w:szCs w:val="28"/>
          <w:lang w:eastAsia="zh-CN"/>
        </w:rPr>
        <w:t>留存</w:t>
      </w:r>
      <w:r>
        <w:rPr>
          <w:rFonts w:hint="eastAsia" w:ascii="仿宋_GB2312" w:hAnsi="仿宋_GB2312" w:eastAsia="仿宋_GB2312" w:cs="仿宋_GB2312"/>
          <w:color w:val="auto"/>
          <w:sz w:val="28"/>
          <w:szCs w:val="28"/>
        </w:rPr>
        <w:t>归档。</w:t>
      </w:r>
      <w:bookmarkStart w:id="0" w:name="_GoBack"/>
      <w:bookmarkEnd w:id="0"/>
    </w:p>
    <w:sectPr>
      <w:headerReference r:id="rId5" w:type="default"/>
      <w:footerReference r:id="rId6"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font>
  <w:font w:name="方正楷体_GB2312">
    <w:panose1 w:val="02000000000000000000"/>
    <w:charset w:val="86"/>
    <w:family w:val="auto"/>
    <w:pitch w:val="default"/>
    <w:sig w:usb0="A00002BF" w:usb1="184F6CFA" w:usb2="00000012" w:usb3="00000000" w:csb0="00040001" w:csb1="00000000"/>
  </w:font>
  <w:font w:name="方正楷体_GBK">
    <w:panose1 w:val="03000509000000000000"/>
    <w:charset w:val="86"/>
    <w:family w:val="auto"/>
    <w:pitch w:val="default"/>
    <w:sig w:usb0="00000001" w:usb1="080E0000" w:usb2="00000000" w:usb3="00000000" w:csb0="00040000" w:csb1="00000000"/>
  </w:font>
  <w:font w:name="汉仪中圆B5">
    <w:panose1 w:val="02010600000101010101"/>
    <w:charset w:val="88"/>
    <w:family w:val="auto"/>
    <w:pitch w:val="default"/>
    <w:sig w:usb0="00000001" w:usb1="080E0800" w:usb2="00000002" w:usb3="00000000" w:csb0="00100000" w:csb1="00000000"/>
  </w:font>
  <w:font w:name="楷体">
    <w:panose1 w:val="02010609060101010101"/>
    <w:charset w:val="86"/>
    <w:family w:val="auto"/>
    <w:pitch w:val="default"/>
    <w:sig w:usb0="800002BF" w:usb1="38CF7CFA" w:usb2="00000016" w:usb3="00000000" w:csb0="00040001" w:csb1="00000000"/>
  </w:font>
  <w:font w:name="汉仪叶叶相思体简">
    <w:panose1 w:val="0201050906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047F1">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14" name="直接连接符 14"/>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3360;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P7g&#10;yE7qAQAAtw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云南省市场监督管理局发布   </w:t>
    </w:r>
  </w:p>
  <w:p w14:paraId="4290250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E01DCF">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14:paraId="7BE01DCF">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A76ED">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3D786A">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83D786A">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0615CC12">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云南省市场监督管理局发布     </w:t>
    </w:r>
  </w:p>
  <w:p w14:paraId="4DF9F800">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B1D39">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690245</wp:posOffset>
              </wp:positionV>
              <wp:extent cx="5620385" cy="0"/>
              <wp:effectExtent l="0" t="10795" r="0" b="11430"/>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2336;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UR0DW1QAAAAkBAAAPAAAAAAAAAAEAIAAAACIAAABkcnMvZG93bnJldi54bWxQSwECFAAU&#10;AAAACACHTuJA3nE4tvQBAAC/AwAADgAAAAAAAAABACAAAAAkAQAAZHJzL2Uyb0RvYy54bWxQSwUG&#10;AAAAAAYABgBZAQAAigUAAAAA&#10;">
              <v:fill on="f" focussize="0,0"/>
              <v:stroke weight="1.75pt" color="#005192 [3204]" miterlimit="8" joinstyle="miter"/>
              <v:imagedata o:title=""/>
              <o:lock v:ext="edit" aspectratio="f"/>
            </v:line>
          </w:pict>
        </mc:Fallback>
      </mc:AlternateContent>
    </w:r>
  </w:p>
  <w:p w14:paraId="2AB8A710">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云南</w:t>
    </w:r>
    <w:r>
      <w:rPr>
        <w:rFonts w:hint="eastAsia" w:ascii="宋体" w:hAnsi="宋体" w:eastAsia="宋体" w:cs="宋体"/>
        <w:b/>
        <w:bCs/>
        <w:color w:val="005192"/>
        <w:sz w:val="32"/>
        <w:szCs w:val="32"/>
        <w:lang w:val="en-US" w:eastAsia="zh-CN"/>
      </w:rPr>
      <w:t>省</w:t>
    </w:r>
    <w:r>
      <w:rPr>
        <w:rFonts w:hint="eastAsia" w:ascii="宋体" w:hAnsi="宋体" w:cs="宋体"/>
        <w:b/>
        <w:bCs/>
        <w:color w:val="005192"/>
        <w:sz w:val="32"/>
        <w:szCs w:val="32"/>
        <w:lang w:val="en-US" w:eastAsia="zh-CN"/>
      </w:rPr>
      <w:t>市场监督管理局行政规范性文件</w:t>
    </w:r>
  </w:p>
  <w:p w14:paraId="7FA99799">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07F2D">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3BD2F43D">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云南</w:t>
    </w:r>
    <w:r>
      <w:rPr>
        <w:rFonts w:hint="eastAsia" w:ascii="宋体" w:hAnsi="宋体" w:eastAsia="宋体" w:cs="宋体"/>
        <w:b/>
        <w:bCs/>
        <w:color w:val="005192"/>
        <w:sz w:val="32"/>
        <w:szCs w:val="32"/>
        <w:lang w:val="en-US" w:eastAsia="zh-CN"/>
      </w:rPr>
      <w:t>省</w:t>
    </w:r>
    <w:r>
      <w:rPr>
        <w:rFonts w:hint="eastAsia" w:ascii="宋体" w:hAnsi="宋体" w:cs="宋体"/>
        <w:b/>
        <w:bCs/>
        <w:color w:val="005192"/>
        <w:sz w:val="32"/>
        <w:szCs w:val="32"/>
        <w:lang w:val="en-US" w:eastAsia="zh-CN"/>
      </w:rPr>
      <w:t>市场监督管理局行政规范性文件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MTY4ZTc0ZGEwYjhlODhlZWFkOTRmNmZiZWZiNDQifQ=="/>
  </w:docVars>
  <w:rsids>
    <w:rsidRoot w:val="00172A27"/>
    <w:rsid w:val="00B20C92"/>
    <w:rsid w:val="019E71BD"/>
    <w:rsid w:val="041200E2"/>
    <w:rsid w:val="04B679C3"/>
    <w:rsid w:val="080F63D8"/>
    <w:rsid w:val="089F1C5C"/>
    <w:rsid w:val="09341458"/>
    <w:rsid w:val="09E50D9F"/>
    <w:rsid w:val="0A5A7334"/>
    <w:rsid w:val="0B0912D7"/>
    <w:rsid w:val="0F0D2085"/>
    <w:rsid w:val="10B95885"/>
    <w:rsid w:val="117965CF"/>
    <w:rsid w:val="125F600A"/>
    <w:rsid w:val="12924AF4"/>
    <w:rsid w:val="13A71996"/>
    <w:rsid w:val="152D2DCA"/>
    <w:rsid w:val="16DD3F94"/>
    <w:rsid w:val="18E17362"/>
    <w:rsid w:val="1DEC284C"/>
    <w:rsid w:val="1E1E5A5F"/>
    <w:rsid w:val="1E6523AC"/>
    <w:rsid w:val="22440422"/>
    <w:rsid w:val="257C268E"/>
    <w:rsid w:val="27A43DC3"/>
    <w:rsid w:val="27C35DCC"/>
    <w:rsid w:val="297F4927"/>
    <w:rsid w:val="2A4E0629"/>
    <w:rsid w:val="2A9B627A"/>
    <w:rsid w:val="2AE65071"/>
    <w:rsid w:val="2AF31486"/>
    <w:rsid w:val="2B723F53"/>
    <w:rsid w:val="2CD46F88"/>
    <w:rsid w:val="2F070637"/>
    <w:rsid w:val="2F73296D"/>
    <w:rsid w:val="31A15F24"/>
    <w:rsid w:val="395347B5"/>
    <w:rsid w:val="398C6572"/>
    <w:rsid w:val="39A232A0"/>
    <w:rsid w:val="39E745AA"/>
    <w:rsid w:val="3B3C60B6"/>
    <w:rsid w:val="3B5A6BBB"/>
    <w:rsid w:val="3B661580"/>
    <w:rsid w:val="3EDA13A6"/>
    <w:rsid w:val="42F058B7"/>
    <w:rsid w:val="431F7870"/>
    <w:rsid w:val="436109F6"/>
    <w:rsid w:val="441A38D4"/>
    <w:rsid w:val="461865CE"/>
    <w:rsid w:val="47C84024"/>
    <w:rsid w:val="49872F08"/>
    <w:rsid w:val="4BC77339"/>
    <w:rsid w:val="4C9236C5"/>
    <w:rsid w:val="4CD60F91"/>
    <w:rsid w:val="4D8E53C8"/>
    <w:rsid w:val="505C172E"/>
    <w:rsid w:val="52F46F0B"/>
    <w:rsid w:val="53D8014D"/>
    <w:rsid w:val="55E064E0"/>
    <w:rsid w:val="56D771D8"/>
    <w:rsid w:val="572C6D10"/>
    <w:rsid w:val="5DC34279"/>
    <w:rsid w:val="5E7F1E13"/>
    <w:rsid w:val="604C260F"/>
    <w:rsid w:val="608816D1"/>
    <w:rsid w:val="60EF4E7F"/>
    <w:rsid w:val="625A51EB"/>
    <w:rsid w:val="62C34CA8"/>
    <w:rsid w:val="665233C1"/>
    <w:rsid w:val="677D6E8A"/>
    <w:rsid w:val="67B964B3"/>
    <w:rsid w:val="6A3761D2"/>
    <w:rsid w:val="6AD9688B"/>
    <w:rsid w:val="6B1116BB"/>
    <w:rsid w:val="6B863E54"/>
    <w:rsid w:val="6C3C2DA7"/>
    <w:rsid w:val="6D0E3F22"/>
    <w:rsid w:val="6D9E58A5"/>
    <w:rsid w:val="72024885"/>
    <w:rsid w:val="7557510C"/>
    <w:rsid w:val="75705F7D"/>
    <w:rsid w:val="75D457BF"/>
    <w:rsid w:val="76D31F1A"/>
    <w:rsid w:val="7A4474DF"/>
    <w:rsid w:val="7AAF58BC"/>
    <w:rsid w:val="7B075734"/>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qFormat/>
    <w:uiPriority w:val="0"/>
    <w:pPr>
      <w:jc w:val="left"/>
    </w:pPr>
  </w:style>
  <w:style w:type="paragraph" w:styleId="4">
    <w:name w:val="Body Text"/>
    <w:basedOn w:val="1"/>
    <w:qFormat/>
    <w:uiPriority w:val="0"/>
    <w:pPr>
      <w:adjustRightInd w:val="0"/>
      <w:snapToGrid w:val="0"/>
      <w:spacing w:after="120"/>
    </w:pPr>
    <w:rPr>
      <w:rFonts w:ascii="Times New Roman" w:hAnsi="Times New Roman" w:eastAsia="Times New Roman"/>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2"/>
    <w:basedOn w:val="1"/>
    <w:next w:val="1"/>
    <w:qFormat/>
    <w:uiPriority w:val="0"/>
    <w:pPr>
      <w:ind w:left="240"/>
    </w:pPr>
    <w:rPr>
      <w:rFonts w:ascii="Calibri" w:eastAsia="Calibri"/>
      <w:smallCaps/>
      <w:sz w:val="20"/>
      <w:szCs w:val="20"/>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rPr>
  </w:style>
  <w:style w:type="paragraph" w:customStyle="1" w:styleId="13">
    <w:name w:val="BodyTextIndent2"/>
    <w:basedOn w:val="1"/>
    <w:qFormat/>
    <w:uiPriority w:val="0"/>
    <w:pPr>
      <w:spacing w:after="120" w:line="480" w:lineRule="auto"/>
      <w:ind w:left="420" w:leftChars="200"/>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5234</Words>
  <Characters>5249</Characters>
  <Lines>1</Lines>
  <Paragraphs>1</Paragraphs>
  <TotalTime>4</TotalTime>
  <ScaleCrop>false</ScaleCrop>
  <LinksUpToDate>false</LinksUpToDate>
  <CharactersWithSpaces>5807</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解媛幈</cp:lastModifiedBy>
  <cp:lastPrinted>2021-10-26T03:30:00Z</cp:lastPrinted>
  <dcterms:modified xsi:type="dcterms:W3CDTF">2025-03-31T09:04:47Z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48C61CB29D3F4D9384F5922CF0F7FFB4</vt:lpwstr>
  </property>
</Properties>
</file>