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方正黑体_GBK"/>
          <w:sz w:val="32"/>
          <w:szCs w:val="32"/>
        </w:rPr>
      </w:pPr>
      <w:r>
        <w:rPr>
          <w:rFonts w:hint="eastAsia" w:ascii="Times New Roman" w:hAnsi="Times New Roman" w:eastAsia="黑体" w:cs="方正黑体_GBK"/>
          <w:sz w:val="32"/>
          <w:szCs w:val="32"/>
        </w:rPr>
        <w:t>附件</w:t>
      </w:r>
    </w:p>
    <w:p>
      <w:pPr>
        <w:topLinePunct/>
        <w:adjustRightInd w:val="0"/>
        <w:snapToGrid w:val="0"/>
        <w:spacing w:line="592" w:lineRule="exact"/>
        <w:jc w:val="center"/>
        <w:rPr>
          <w:rFonts w:hint="eastAsia" w:ascii="方正小标宋简体" w:hAnsi="Times New Roman" w:eastAsia="方正小标宋简体" w:cs="方正小标宋简体"/>
          <w:sz w:val="44"/>
          <w:szCs w:val="44"/>
        </w:rPr>
      </w:pPr>
    </w:p>
    <w:p>
      <w:pPr>
        <w:topLinePunct/>
        <w:adjustRightInd w:val="0"/>
        <w:snapToGrid w:val="0"/>
        <w:spacing w:line="592" w:lineRule="exact"/>
        <w:jc w:val="center"/>
        <w:rPr>
          <w:rFonts w:hint="eastAsia" w:ascii="方正小标宋简体" w:hAnsi="Times New Roman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云南</w:t>
      </w:r>
      <w:r>
        <w:rPr>
          <w:rFonts w:hint="eastAsia" w:ascii="方正小标宋简体" w:hAnsi="Times New Roman" w:eastAsia="方正小标宋简体" w:cs="方正小标宋_GBK"/>
          <w:sz w:val="44"/>
          <w:szCs w:val="44"/>
        </w:rPr>
        <w:t>省2021年检验检测机构资质认定</w:t>
      </w:r>
    </w:p>
    <w:p>
      <w:pPr>
        <w:topLinePunct/>
        <w:adjustRightInd w:val="0"/>
        <w:snapToGrid w:val="0"/>
        <w:spacing w:line="592" w:lineRule="exact"/>
        <w:jc w:val="center"/>
        <w:rPr>
          <w:rFonts w:hint="eastAsia" w:ascii="方正小标宋简体" w:hAnsi="Times New Roman" w:eastAsia="方正小标宋简体" w:cs="方正小标宋_GBK"/>
          <w:sz w:val="44"/>
          <w:szCs w:val="44"/>
        </w:rPr>
      </w:pPr>
      <w:r>
        <w:rPr>
          <w:rFonts w:hint="eastAsia" w:ascii="方正小标宋简体" w:hAnsi="Times New Roman" w:eastAsia="方正小标宋简体" w:cs="方正小标宋_GBK"/>
          <w:sz w:val="44"/>
          <w:szCs w:val="44"/>
        </w:rPr>
        <w:t>双随机监督抽查结果汇总表</w:t>
      </w:r>
    </w:p>
    <w:bookmarkEnd w:id="0"/>
    <w:p>
      <w:pPr>
        <w:pStyle w:val="2"/>
        <w:keepNext w:val="0"/>
        <w:keepLines w:val="0"/>
        <w:topLinePunct/>
        <w:adjustRightInd w:val="0"/>
        <w:snapToGrid w:val="0"/>
        <w:spacing w:before="0" w:after="0" w:line="592" w:lineRule="exact"/>
        <w:rPr>
          <w:rFonts w:hint="eastAsia"/>
        </w:rPr>
      </w:pPr>
    </w:p>
    <w:tbl>
      <w:tblPr>
        <w:tblStyle w:val="5"/>
        <w:tblW w:w="94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876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黑体" w:cs="方正黑体_GBK"/>
                <w:sz w:val="24"/>
              </w:rPr>
            </w:pPr>
            <w:r>
              <w:rPr>
                <w:rFonts w:hint="eastAsia" w:ascii="Times New Roman" w:hAnsi="Times New Roman" w:eastAsia="黑体" w:cs="方正黑体_GBK"/>
                <w:sz w:val="24"/>
              </w:rPr>
              <w:t>序号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黑体" w:cs="方正黑体_GBK"/>
                <w:sz w:val="24"/>
              </w:rPr>
            </w:pPr>
            <w:r>
              <w:rPr>
                <w:rFonts w:hint="eastAsia" w:ascii="Times New Roman" w:hAnsi="Times New Roman" w:eastAsia="黑体" w:cs="方正黑体_GBK"/>
                <w:sz w:val="24"/>
              </w:rPr>
              <w:t>检验检测机构名称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黑体" w:cs="方正黑体_GBK"/>
                <w:sz w:val="24"/>
              </w:rPr>
            </w:pPr>
            <w:r>
              <w:rPr>
                <w:rFonts w:hint="eastAsia" w:ascii="Times New Roman" w:hAnsi="Times New Roman" w:eastAsia="黑体" w:cs="方正黑体_GBK"/>
                <w:sz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1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云南丰测科技有限公司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2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大理恒泰安全科技有限公司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依据</w:t>
            </w:r>
            <w:r>
              <w:rPr>
                <w:rStyle w:val="7"/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bidi="ar"/>
              </w:rPr>
              <w:t>《检验检测机构监督管理办法》第二十四条处理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3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大理上交环境检测有限公司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4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保山谱利分析测试有限公司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7"/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" w:bidi="ar"/>
              </w:rPr>
              <w:t>州（市）</w:t>
            </w:r>
            <w:r>
              <w:rPr>
                <w:rStyle w:val="7"/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5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云南省生态环境厅驻临沧市生态环境监测站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6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开远市生态环境执法监测站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依据</w:t>
            </w:r>
            <w:r>
              <w:rPr>
                <w:rStyle w:val="7"/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bidi="ar"/>
              </w:rPr>
              <w:t>《检验检测机构监督管理办法》第二十四条处理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7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红河州大成环保科技有限公司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8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武定县环境监测站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9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云南环清环境检测技术有限公司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10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云南健牛生物科技有限公司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7"/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" w:bidi="ar"/>
              </w:rPr>
              <w:t>州（市）</w:t>
            </w:r>
            <w:r>
              <w:rPr>
                <w:rStyle w:val="7"/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11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云南天倪检测有限公司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7"/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" w:bidi="ar"/>
              </w:rPr>
              <w:t>州（市）</w:t>
            </w:r>
            <w:r>
              <w:rPr>
                <w:rStyle w:val="7"/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12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云南环普检测科技有限公司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依据</w:t>
            </w:r>
            <w:r>
              <w:rPr>
                <w:rStyle w:val="7"/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bidi="ar"/>
              </w:rPr>
              <w:t>《检验检测机构监督管理办法》第二十四条处理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13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云南科诚环境监测有限公司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" w:bidi="ar"/>
              </w:rPr>
              <w:t>州（市）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14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云南坤发环境科技有限公司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15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昆明绿岛环境科技有限公司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16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云南升环检测技术有限公司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17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云南环绿环境检测技术有限公司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" w:bidi="ar"/>
              </w:rPr>
              <w:t>州（市）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18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云南浩辰环保科技有限公司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" w:bidi="ar"/>
              </w:rPr>
              <w:t>州（市）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19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昆明绿朗环保科技有限公司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20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云南省交通科学研究院有限公司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21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云南中环检测有限公司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color w:val="auto"/>
                <w:sz w:val="24"/>
                <w:szCs w:val="24"/>
                <w:lang w:bidi="ar"/>
              </w:rPr>
              <w:t>依据</w:t>
            </w:r>
            <w:r>
              <w:rPr>
                <w:rStyle w:val="7"/>
                <w:rFonts w:hint="default" w:ascii="Times New Roman" w:hAnsi="Times New Roman" w:eastAsia="仿宋_GB2312"/>
                <w:color w:val="auto"/>
                <w:sz w:val="24"/>
                <w:szCs w:val="24"/>
                <w:lang w:bidi="ar"/>
              </w:rPr>
              <w:t>《检验检测机构监督管理办法》第二十四条处理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22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昆明市生态环境局官渡分局生态环境监测站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23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云南蓝硕环境信息咨询有限公司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24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云南云顺检测有限公司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已注销检验检测机构资质认定证书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25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镇雄县环境科研监测站（昭通市生态环境局镇雄分局生态环境监测站）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" w:bidi="ar"/>
              </w:rPr>
              <w:t>州（市）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26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昭通市生态环境局水富分局生态环境监测站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27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昭通市鼎安科技有限公司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" w:bidi="ar"/>
              </w:rPr>
              <w:t>州（市）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28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云南省生态环境厅驻昭通市生态环境监测站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" w:bidi="ar"/>
              </w:rPr>
              <w:t>州（市）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29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云南省生态环境厅驻怒江州生态环境监测站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30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普洱市生态环境局思茅分局生态环境监测站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31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安宁干洲机动车检测有限公司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移交执法部门依法处理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32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陆良瑞通机动车检测有限公司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依据</w:t>
            </w:r>
            <w:r>
              <w:rPr>
                <w:rStyle w:val="7"/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bidi="ar"/>
              </w:rPr>
              <w:t>《检验检测机构监督管理办法》第二十四条处理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33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陆良瑞诚机动车检测有限责任公司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依据</w:t>
            </w:r>
            <w:r>
              <w:rPr>
                <w:rStyle w:val="7"/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bidi="ar"/>
              </w:rPr>
              <w:t>《检验检测机构监督管理办法》第二十四条处理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34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曲靖市沾益区瑞通机动车检测有限公司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依据</w:t>
            </w:r>
            <w:r>
              <w:rPr>
                <w:rStyle w:val="7"/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bidi="ar"/>
              </w:rPr>
              <w:t>《检验检测机构监督管理办法》第二十四条处理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35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曲靖市沾益区瑞翔机动车检测有限公司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依据</w:t>
            </w:r>
            <w:r>
              <w:rPr>
                <w:rStyle w:val="7"/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bidi="ar"/>
              </w:rPr>
              <w:t>《检验检测机构监督管理办法》第二十四条处理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36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曲靖瑞通机动车检测有限公司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依据</w:t>
            </w:r>
            <w:r>
              <w:rPr>
                <w:rStyle w:val="7"/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bidi="ar"/>
              </w:rPr>
              <w:t>《检验检测机构监督管理办法》第二十四条处理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37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宣威瑞诚机动车检测有限公司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依据</w:t>
            </w:r>
            <w:r>
              <w:rPr>
                <w:rStyle w:val="7"/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bidi="ar"/>
              </w:rPr>
              <w:t>《检验检测机构监督管理办法》第二十四条处理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38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曲靖市罗平瑞通机动车检测有限公司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移交执法部门依法处理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39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华宁交运机动车检测有限公司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40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玉溪市通海机动车辆安全技术检测有限公司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移交执法部门依法处理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41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玉溪银都机动车检测有限公司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" w:bidi="ar"/>
              </w:rPr>
              <w:t>州（市）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42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玉溪通力机动车检测有限公司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移交执法部门依法处理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43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楚雄精溢机动车检验检测技术服务有限公司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移交执法部门依法处理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44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南华金龙机动车安全技术检测有限公司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移交执法部门依法处理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45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大姚县路达机动车检测有限公司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移交执法部门依法处理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46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大理州金山汽车检测服务有限责任公司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47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普洱华隆机动车检测有限公司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" w:bidi="ar"/>
              </w:rPr>
              <w:t>州（市）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48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普洱市机动车综合性能安全检测有限公司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移交执法部门依法处理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49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巧家县鑫叶机动车检测有限公司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50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镇雄县天禹机动车检测有限公司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51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保山通达机动车检测有限公司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52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临沧市益安机动车检测有限责任公司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移交执法部门依法处理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53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西双版纳兴华汽车检车站服务有限公司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移交执法部门依法处理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54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开远生力汽车检测服务有限公司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移交执法部门依法处理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55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石屏安恒机动车安全检测有限公司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移交执法部门依法处理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56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泸西县安达汽车综合性能检测有限公司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移交执法部门依法处理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57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红河个旧晓龙机动车安全技术检测有限公司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已停业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58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元阳县欣然机动车检测有限公司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移交执法部门依法处理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59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文山市交安机动车安全技术检测有限公司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移交执法部门依法处理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60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广南县恒圣机动车检测有限公司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移交执法部门依法处理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61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云南安一工程质量检测有限公司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" w:bidi="ar"/>
              </w:rPr>
              <w:t>州（市）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62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迪庆佰晟工程质量检测中心有限公司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" w:bidi="ar"/>
              </w:rPr>
              <w:t>州（市）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63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丽江市建设工程质量检测中心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64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云南交通土木工程检测研究中心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65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昭通市建设工程质量检测中心有限责任公司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66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云南利光检测有限公司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" w:bidi="ar"/>
              </w:rPr>
              <w:t>州（市）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67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云南云路工程检测有限公司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自行整改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68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云南硕昊工程检测有限公司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机构地址搬迁，未开展检验检测工作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69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昆明市官渡区建设工程质量检测中心有限公司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" w:bidi="ar"/>
              </w:rPr>
              <w:t>州（市）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70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云南路捷交通咨询有限公司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" w:bidi="ar"/>
              </w:rPr>
              <w:t>州（市）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71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云南省公路科学技术研究院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限期改正，已整改通过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72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云南融跃检测技术有限公司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" w:bidi="ar"/>
              </w:rPr>
              <w:t>州（市）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73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云南千岩工程质量检测有限公司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" w:bidi="ar"/>
              </w:rPr>
              <w:t>州（市）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74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云南碎石者科技有限公司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" w:bidi="ar"/>
              </w:rPr>
              <w:t>州（市）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75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云南营城工程检测鉴定有限公司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" w:bidi="ar"/>
              </w:rPr>
              <w:t>州（市）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76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云南建邦工程检测有限公司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77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昆明市官渡区公安司法鉴定中心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78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玉溪市公安司法鉴定中心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通过检查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79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文山壮族苗族自治州公安司法鉴定中心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80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云南文山州中心血站司法鉴定所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81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云南省盐业产品质量检验站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82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昆明市食品药品检验所（昆明市食品药品检验研究院）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通过检查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83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云南省农业环境保护监测站（云南省农产品质量安全检验测试综合中心）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84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云南省烟草农业科学研究院分析测试中心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85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临沧市质量技术监督综合检测中心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86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曲靖市质量技术监督综合检测中心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87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玉溪市质量技术监督综合检测中心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88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云南省有色金属及制品质量监督检验站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89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中国冶金地质总局昆明地质勘查院测试中心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通过检查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90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云南省地质矿产勘查开发局中心实验室滇西测所（国土资源部昆明矿产资源监督检测中心滇西测试所）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已注销检验检测机构资质认定证书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91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玉溪晨兴矿冶科技开发有限公司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92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云南省有色地质局三</w:t>
            </w:r>
            <w:r>
              <w:rPr>
                <w:rFonts w:hint="eastAsia" w:ascii="宋体" w:hAnsi="宋体" w:cs="微软雅黑"/>
                <w:kern w:val="0"/>
                <w:sz w:val="24"/>
                <w:szCs w:val="24"/>
                <w:lang w:bidi="ar"/>
              </w:rPr>
              <w:t>〇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八队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93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曲靖开发区圹</w:t>
            </w:r>
            <w:r>
              <w:rPr>
                <w:rFonts w:hint="eastAsia" w:ascii="方正仿宋_GBK" w:hAnsi="微软雅黑" w:eastAsia="方正仿宋_GBK" w:cs="微软雅黑"/>
                <w:kern w:val="0"/>
                <w:sz w:val="24"/>
                <w:szCs w:val="24"/>
                <w:lang w:bidi="ar"/>
              </w:rPr>
              <w:t>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检测技术有限公司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依据</w:t>
            </w:r>
            <w:r>
              <w:rPr>
                <w:rStyle w:val="7"/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bidi="ar"/>
              </w:rPr>
              <w:t>《检验检测机构监督管理办法》第二十四条处理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94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云南中博珠宝玉石检测鉴定有限公司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val="en" w:bidi="ar"/>
              </w:rPr>
              <w:t>州（市）</w:t>
            </w: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95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云南省天然橡胶及咖啡产品质量监督检验站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96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云南省橡胶产品质量监督检验站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97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云南省通信产品质量监督检验站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自行整改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98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昆明都市卫士信息技术有限公司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/>
                <w:b w:val="0"/>
                <w:bCs/>
                <w:color w:val="auto"/>
                <w:sz w:val="24"/>
                <w:szCs w:val="24"/>
                <w:lang w:bidi="ar"/>
              </w:rPr>
              <w:t>依据</w:t>
            </w:r>
            <w:r>
              <w:rPr>
                <w:rStyle w:val="7"/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bidi="ar"/>
              </w:rPr>
              <w:t>《检验检测机构监督管理办法》第二十四条处理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99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云南省农业机械产品质量监督检验站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100</w:t>
            </w:r>
          </w:p>
        </w:tc>
        <w:tc>
          <w:tcPr>
            <w:tcW w:w="4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bidi="ar"/>
              </w:rPr>
              <w:t>云南省机械设备产品质量监督检验站</w:t>
            </w:r>
          </w:p>
        </w:tc>
        <w:tc>
          <w:tcPr>
            <w:tcW w:w="38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 w:val="24"/>
                <w:szCs w:val="24"/>
                <w:lang w:bidi="ar"/>
              </w:rPr>
              <w:t>责令限期改正</w:t>
            </w:r>
          </w:p>
        </w:tc>
      </w:tr>
    </w:tbl>
    <w:p>
      <w:pPr>
        <w:pStyle w:val="3"/>
        <w:topLinePunct/>
        <w:adjustRightInd w:val="0"/>
        <w:snapToGrid w:val="0"/>
        <w:spacing w:after="0" w:line="566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E4DD4"/>
    <w:rsid w:val="175856E6"/>
    <w:rsid w:val="381264F4"/>
    <w:rsid w:val="3E71218E"/>
    <w:rsid w:val="74D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iPriority w:val="0"/>
    <w:pPr>
      <w:spacing w:after="120" w:line="480" w:lineRule="auto"/>
      <w:ind w:left="420" w:leftChars="200"/>
    </w:pPr>
    <w:rPr>
      <w:szCs w:val="24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7">
    <w:name w:val="font4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51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2022-01-28T03:44:00Z</dcterms:created>
  <dc:creator>李苑玮【办公室】</dc:creator>
  <cp:lastModifiedBy>李苑玮【办公室】</cp:lastModifiedBy>
  <dcterms:modified xsi:type="dcterms:W3CDTF">2022-01-28T03:45:24Z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